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876" w:type="dxa"/>
        <w:tblInd w:w="-1026"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850"/>
        <w:gridCol w:w="850"/>
        <w:gridCol w:w="6522"/>
        <w:gridCol w:w="1134"/>
        <w:gridCol w:w="6520"/>
      </w:tblGrid>
      <w:tr w:rsidR="005F04AC" w:rsidRPr="002F6679" w14:paraId="064B7635" w14:textId="77777777" w:rsidTr="00EE578B">
        <w:trPr>
          <w:trHeight w:val="624"/>
          <w:tblHeader/>
        </w:trPr>
        <w:tc>
          <w:tcPr>
            <w:tcW w:w="850" w:type="dxa"/>
            <w:tcBorders>
              <w:top w:val="single" w:sz="4" w:space="0" w:color="auto"/>
              <w:bottom w:val="single" w:sz="4" w:space="0" w:color="auto"/>
            </w:tcBorders>
          </w:tcPr>
          <w:p w14:paraId="56342E09" w14:textId="77777777" w:rsidR="005F04AC" w:rsidRDefault="005F04AC" w:rsidP="004413B4">
            <w:pPr>
              <w:spacing w:after="0" w:line="240" w:lineRule="auto"/>
              <w:jc w:val="center"/>
              <w:rPr>
                <w:sz w:val="20"/>
                <w:szCs w:val="20"/>
              </w:rPr>
            </w:pPr>
            <w:r>
              <w:rPr>
                <w:sz w:val="20"/>
                <w:szCs w:val="20"/>
              </w:rPr>
              <w:t>Min 20</w:t>
            </w:r>
            <w:r w:rsidR="00D2553E">
              <w:rPr>
                <w:sz w:val="20"/>
                <w:szCs w:val="20"/>
              </w:rPr>
              <w:t>24</w:t>
            </w:r>
            <w:r>
              <w:rPr>
                <w:sz w:val="20"/>
                <w:szCs w:val="20"/>
              </w:rPr>
              <w:t>-20</w:t>
            </w:r>
            <w:r w:rsidR="00425331">
              <w:rPr>
                <w:sz w:val="20"/>
                <w:szCs w:val="20"/>
              </w:rPr>
              <w:t>2</w:t>
            </w:r>
            <w:r w:rsidR="00D2553E">
              <w:rPr>
                <w:sz w:val="20"/>
                <w:szCs w:val="20"/>
              </w:rPr>
              <w:t>9</w:t>
            </w:r>
          </w:p>
          <w:p w14:paraId="2AD6EEE1" w14:textId="77777777" w:rsidR="005F04AC" w:rsidRPr="002F6679" w:rsidRDefault="005F04AC" w:rsidP="005F04AC">
            <w:pPr>
              <w:spacing w:after="0" w:line="240" w:lineRule="auto"/>
              <w:jc w:val="center"/>
              <w:rPr>
                <w:sz w:val="20"/>
                <w:szCs w:val="20"/>
              </w:rPr>
            </w:pPr>
            <w:r>
              <w:rPr>
                <w:sz w:val="20"/>
                <w:szCs w:val="20"/>
              </w:rPr>
              <w:t>(1)</w:t>
            </w:r>
          </w:p>
        </w:tc>
        <w:tc>
          <w:tcPr>
            <w:tcW w:w="850" w:type="dxa"/>
            <w:tcBorders>
              <w:top w:val="single" w:sz="4" w:space="0" w:color="auto"/>
              <w:bottom w:val="single" w:sz="4" w:space="0" w:color="auto"/>
            </w:tcBorders>
            <w:vAlign w:val="center"/>
          </w:tcPr>
          <w:p w14:paraId="1296FEE4" w14:textId="77777777" w:rsidR="005F04AC" w:rsidRPr="002F6679" w:rsidRDefault="005F04AC" w:rsidP="004413B4">
            <w:pPr>
              <w:spacing w:after="0" w:line="240" w:lineRule="auto"/>
              <w:jc w:val="center"/>
              <w:rPr>
                <w:sz w:val="20"/>
                <w:szCs w:val="20"/>
              </w:rPr>
            </w:pPr>
            <w:r w:rsidRPr="002F6679">
              <w:rPr>
                <w:sz w:val="20"/>
                <w:szCs w:val="20"/>
              </w:rPr>
              <w:t>Adm.</w:t>
            </w:r>
          </w:p>
          <w:p w14:paraId="45BD1970" w14:textId="77777777" w:rsidR="005F04AC" w:rsidRPr="002F6679" w:rsidRDefault="005F04AC" w:rsidP="005F04AC">
            <w:pPr>
              <w:spacing w:after="0" w:line="240" w:lineRule="auto"/>
              <w:jc w:val="center"/>
              <w:rPr>
                <w:sz w:val="20"/>
                <w:szCs w:val="20"/>
              </w:rPr>
            </w:pPr>
            <w:r w:rsidRPr="002F6679">
              <w:rPr>
                <w:sz w:val="20"/>
                <w:szCs w:val="20"/>
              </w:rPr>
              <w:t>(</w:t>
            </w:r>
            <w:r>
              <w:rPr>
                <w:sz w:val="20"/>
                <w:szCs w:val="20"/>
              </w:rPr>
              <w:t>2</w:t>
            </w:r>
            <w:r w:rsidRPr="002F6679">
              <w:rPr>
                <w:sz w:val="20"/>
                <w:szCs w:val="20"/>
              </w:rPr>
              <w:t>)</w:t>
            </w:r>
          </w:p>
        </w:tc>
        <w:tc>
          <w:tcPr>
            <w:tcW w:w="6522" w:type="dxa"/>
            <w:tcBorders>
              <w:top w:val="single" w:sz="4" w:space="0" w:color="auto"/>
              <w:bottom w:val="single" w:sz="4" w:space="0" w:color="auto"/>
            </w:tcBorders>
            <w:vAlign w:val="center"/>
          </w:tcPr>
          <w:p w14:paraId="0285C8C4" w14:textId="77777777" w:rsidR="005F04AC" w:rsidRPr="002F6679" w:rsidRDefault="005F04AC" w:rsidP="004413B4">
            <w:pPr>
              <w:spacing w:after="0" w:line="240" w:lineRule="auto"/>
              <w:jc w:val="center"/>
              <w:rPr>
                <w:sz w:val="20"/>
                <w:szCs w:val="20"/>
              </w:rPr>
            </w:pPr>
            <w:r w:rsidRPr="002F6679">
              <w:rPr>
                <w:sz w:val="20"/>
                <w:szCs w:val="20"/>
              </w:rPr>
              <w:t>Libellés</w:t>
            </w:r>
          </w:p>
          <w:p w14:paraId="6173A9F8" w14:textId="77777777" w:rsidR="005F04AC" w:rsidRPr="002F6679" w:rsidRDefault="005F04AC" w:rsidP="005F04AC">
            <w:pPr>
              <w:spacing w:after="0" w:line="240" w:lineRule="auto"/>
              <w:jc w:val="center"/>
              <w:rPr>
                <w:sz w:val="20"/>
                <w:szCs w:val="20"/>
              </w:rPr>
            </w:pPr>
            <w:r w:rsidRPr="002F6679">
              <w:rPr>
                <w:sz w:val="20"/>
                <w:szCs w:val="20"/>
              </w:rPr>
              <w:t>(</w:t>
            </w:r>
            <w:r>
              <w:rPr>
                <w:sz w:val="20"/>
                <w:szCs w:val="20"/>
              </w:rPr>
              <w:t>3</w:t>
            </w:r>
            <w:r w:rsidRPr="002F6679">
              <w:rPr>
                <w:sz w:val="20"/>
                <w:szCs w:val="20"/>
              </w:rPr>
              <w:t>)</w:t>
            </w:r>
          </w:p>
        </w:tc>
        <w:tc>
          <w:tcPr>
            <w:tcW w:w="1134" w:type="dxa"/>
            <w:tcBorders>
              <w:top w:val="single" w:sz="4" w:space="0" w:color="auto"/>
              <w:bottom w:val="single" w:sz="4" w:space="0" w:color="auto"/>
            </w:tcBorders>
            <w:vAlign w:val="center"/>
          </w:tcPr>
          <w:p w14:paraId="2D4C73BA" w14:textId="77777777" w:rsidR="005F04AC" w:rsidRPr="002F6679" w:rsidRDefault="005F04AC" w:rsidP="004413B4">
            <w:pPr>
              <w:spacing w:after="0" w:line="240" w:lineRule="auto"/>
              <w:jc w:val="center"/>
              <w:rPr>
                <w:sz w:val="20"/>
                <w:szCs w:val="20"/>
              </w:rPr>
            </w:pPr>
            <w:r w:rsidRPr="002F6679">
              <w:rPr>
                <w:sz w:val="20"/>
                <w:szCs w:val="20"/>
              </w:rPr>
              <w:t>Supprimer</w:t>
            </w:r>
          </w:p>
          <w:p w14:paraId="69006EE0" w14:textId="77777777" w:rsidR="005F04AC" w:rsidRPr="002F6679" w:rsidRDefault="005F04AC" w:rsidP="005F04AC">
            <w:pPr>
              <w:spacing w:after="0" w:line="240" w:lineRule="auto"/>
              <w:jc w:val="center"/>
              <w:rPr>
                <w:sz w:val="20"/>
                <w:szCs w:val="20"/>
              </w:rPr>
            </w:pPr>
            <w:r w:rsidRPr="002F6679">
              <w:rPr>
                <w:sz w:val="20"/>
                <w:szCs w:val="20"/>
              </w:rPr>
              <w:t>(</w:t>
            </w:r>
            <w:r>
              <w:rPr>
                <w:sz w:val="20"/>
                <w:szCs w:val="20"/>
              </w:rPr>
              <w:t>4</w:t>
            </w:r>
            <w:r w:rsidRPr="002F6679">
              <w:rPr>
                <w:sz w:val="20"/>
                <w:szCs w:val="20"/>
              </w:rPr>
              <w:t>)</w:t>
            </w:r>
          </w:p>
        </w:tc>
        <w:tc>
          <w:tcPr>
            <w:tcW w:w="6520" w:type="dxa"/>
            <w:tcBorders>
              <w:top w:val="single" w:sz="4" w:space="0" w:color="auto"/>
              <w:bottom w:val="single" w:sz="4" w:space="0" w:color="auto"/>
            </w:tcBorders>
            <w:vAlign w:val="center"/>
          </w:tcPr>
          <w:p w14:paraId="50AA6C14" w14:textId="77777777" w:rsidR="005F04AC" w:rsidRPr="002F6679" w:rsidRDefault="005F04AC" w:rsidP="004413B4">
            <w:pPr>
              <w:spacing w:after="0" w:line="240" w:lineRule="auto"/>
              <w:jc w:val="center"/>
              <w:rPr>
                <w:sz w:val="20"/>
                <w:szCs w:val="20"/>
              </w:rPr>
            </w:pPr>
            <w:r w:rsidRPr="002F6679">
              <w:rPr>
                <w:sz w:val="20"/>
                <w:szCs w:val="20"/>
              </w:rPr>
              <w:t>Propositions</w:t>
            </w:r>
          </w:p>
          <w:p w14:paraId="350119E7" w14:textId="77777777" w:rsidR="005F04AC" w:rsidRPr="002F6679" w:rsidRDefault="005F04AC" w:rsidP="005F04AC">
            <w:pPr>
              <w:spacing w:after="0" w:line="240" w:lineRule="auto"/>
              <w:jc w:val="center"/>
              <w:rPr>
                <w:sz w:val="20"/>
                <w:szCs w:val="20"/>
              </w:rPr>
            </w:pPr>
            <w:r w:rsidRPr="002F6679">
              <w:rPr>
                <w:sz w:val="20"/>
                <w:szCs w:val="20"/>
              </w:rPr>
              <w:t>(</w:t>
            </w:r>
            <w:r>
              <w:rPr>
                <w:sz w:val="20"/>
                <w:szCs w:val="20"/>
              </w:rPr>
              <w:t>5</w:t>
            </w:r>
            <w:r w:rsidRPr="002F6679">
              <w:rPr>
                <w:sz w:val="20"/>
                <w:szCs w:val="20"/>
              </w:rPr>
              <w:t>)</w:t>
            </w:r>
          </w:p>
        </w:tc>
      </w:tr>
      <w:tr w:rsidR="00E902EA" w:rsidRPr="006A4544" w14:paraId="43A7BD14" w14:textId="77777777" w:rsidTr="00EE578B">
        <w:trPr>
          <w:trHeight w:val="1631"/>
        </w:trPr>
        <w:tc>
          <w:tcPr>
            <w:tcW w:w="850" w:type="dxa"/>
            <w:tcBorders>
              <w:top w:val="single" w:sz="4" w:space="0" w:color="auto"/>
              <w:bottom w:val="nil"/>
            </w:tcBorders>
          </w:tcPr>
          <w:p w14:paraId="18028714" w14:textId="77777777" w:rsidR="00E902EA" w:rsidRPr="006E4C59" w:rsidRDefault="00E902EA" w:rsidP="00E902EA">
            <w:pPr>
              <w:spacing w:after="0" w:line="240" w:lineRule="auto"/>
              <w:jc w:val="center"/>
              <w:rPr>
                <w:b/>
                <w:caps/>
              </w:rPr>
            </w:pPr>
          </w:p>
        </w:tc>
        <w:tc>
          <w:tcPr>
            <w:tcW w:w="850" w:type="dxa"/>
            <w:tcBorders>
              <w:top w:val="single" w:sz="4" w:space="0" w:color="auto"/>
              <w:bottom w:val="nil"/>
            </w:tcBorders>
          </w:tcPr>
          <w:p w14:paraId="3404CA1B" w14:textId="77777777" w:rsidR="00E902EA" w:rsidRPr="006E4C59" w:rsidRDefault="00E902EA" w:rsidP="00E902EA">
            <w:pPr>
              <w:spacing w:after="0" w:line="240" w:lineRule="auto"/>
              <w:jc w:val="center"/>
              <w:rPr>
                <w:b/>
                <w:caps/>
              </w:rPr>
            </w:pPr>
          </w:p>
        </w:tc>
        <w:tc>
          <w:tcPr>
            <w:tcW w:w="6522" w:type="dxa"/>
            <w:tcBorders>
              <w:top w:val="single" w:sz="4" w:space="0" w:color="auto"/>
              <w:bottom w:val="nil"/>
            </w:tcBorders>
          </w:tcPr>
          <w:p w14:paraId="36CA3E5B" w14:textId="240D710C" w:rsidR="00E902EA" w:rsidRPr="00AC73DD" w:rsidRDefault="00E902EA" w:rsidP="00E902EA">
            <w:pPr>
              <w:spacing w:after="0" w:line="480" w:lineRule="auto"/>
              <w:jc w:val="center"/>
              <w:rPr>
                <w:rFonts w:eastAsia="Times New Roman"/>
                <w:b/>
                <w:bCs/>
                <w:iCs/>
                <w:sz w:val="30"/>
                <w:szCs w:val="30"/>
                <w:lang w:eastAsia="fr-FR"/>
              </w:rPr>
            </w:pPr>
            <w:r>
              <w:rPr>
                <w:rFonts w:eastAsia="Times New Roman"/>
                <w:b/>
                <w:bCs/>
                <w:iCs/>
                <w:sz w:val="30"/>
                <w:szCs w:val="30"/>
                <w:lang w:eastAsia="fr-FR"/>
              </w:rPr>
              <w:t>DECRET</w:t>
            </w:r>
            <w:r w:rsidR="001169A6">
              <w:rPr>
                <w:rFonts w:eastAsia="Times New Roman"/>
                <w:b/>
                <w:bCs/>
                <w:iCs/>
                <w:sz w:val="30"/>
                <w:szCs w:val="30"/>
                <w:lang w:eastAsia="fr-FR"/>
              </w:rPr>
              <w:t xml:space="preserve"> DU </w:t>
            </w:r>
            <w:r w:rsidR="00932BC2">
              <w:rPr>
                <w:rFonts w:eastAsia="Times New Roman"/>
                <w:b/>
                <w:bCs/>
                <w:iCs/>
                <w:sz w:val="30"/>
                <w:szCs w:val="30"/>
                <w:lang w:eastAsia="fr-FR"/>
              </w:rPr>
              <w:t>1</w:t>
            </w:r>
            <w:r w:rsidR="001A7DBB">
              <w:rPr>
                <w:rFonts w:eastAsia="Times New Roman"/>
                <w:b/>
                <w:bCs/>
                <w:iCs/>
                <w:sz w:val="30"/>
                <w:szCs w:val="30"/>
                <w:lang w:eastAsia="fr-FR"/>
              </w:rPr>
              <w:t>9</w:t>
            </w:r>
            <w:r w:rsidR="00DD4F8E">
              <w:rPr>
                <w:rFonts w:eastAsia="Times New Roman"/>
                <w:b/>
                <w:bCs/>
                <w:iCs/>
                <w:sz w:val="30"/>
                <w:szCs w:val="30"/>
                <w:lang w:eastAsia="fr-FR"/>
              </w:rPr>
              <w:t xml:space="preserve"> </w:t>
            </w:r>
            <w:r w:rsidR="001169A6">
              <w:rPr>
                <w:rFonts w:eastAsia="Times New Roman"/>
                <w:b/>
                <w:bCs/>
                <w:iCs/>
                <w:sz w:val="30"/>
                <w:szCs w:val="30"/>
                <w:lang w:eastAsia="fr-FR"/>
              </w:rPr>
              <w:t>DECEMBRE 20</w:t>
            </w:r>
            <w:r w:rsidR="00DD4F8E">
              <w:rPr>
                <w:rFonts w:eastAsia="Times New Roman"/>
                <w:b/>
                <w:bCs/>
                <w:iCs/>
                <w:sz w:val="30"/>
                <w:szCs w:val="30"/>
                <w:lang w:eastAsia="fr-FR"/>
              </w:rPr>
              <w:t>2</w:t>
            </w:r>
            <w:r w:rsidR="00602BEA">
              <w:rPr>
                <w:rFonts w:eastAsia="Times New Roman"/>
                <w:b/>
                <w:bCs/>
                <w:iCs/>
                <w:sz w:val="30"/>
                <w:szCs w:val="30"/>
                <w:lang w:eastAsia="fr-FR"/>
              </w:rPr>
              <w:t>5</w:t>
            </w:r>
          </w:p>
          <w:p w14:paraId="383CF713" w14:textId="77777777" w:rsidR="00602BEA" w:rsidRPr="00AC73DD" w:rsidRDefault="00602BEA" w:rsidP="00602BEA">
            <w:pPr>
              <w:spacing w:after="0" w:line="240" w:lineRule="auto"/>
              <w:jc w:val="center"/>
              <w:rPr>
                <w:rFonts w:eastAsia="Times New Roman"/>
                <w:b/>
                <w:bCs/>
                <w:iCs/>
                <w:sz w:val="26"/>
                <w:szCs w:val="26"/>
                <w:lang w:eastAsia="fr-FR"/>
              </w:rPr>
            </w:pPr>
            <w:r>
              <w:rPr>
                <w:rFonts w:eastAsia="Times New Roman"/>
                <w:b/>
                <w:bCs/>
                <w:iCs/>
                <w:sz w:val="26"/>
                <w:szCs w:val="26"/>
                <w:lang w:eastAsia="fr-FR"/>
              </w:rPr>
              <w:t>c</w:t>
            </w:r>
            <w:r w:rsidRPr="00AC73DD">
              <w:rPr>
                <w:rFonts w:eastAsia="Times New Roman"/>
                <w:b/>
                <w:bCs/>
                <w:iCs/>
                <w:sz w:val="26"/>
                <w:szCs w:val="26"/>
                <w:lang w:eastAsia="fr-FR"/>
              </w:rPr>
              <w:t>ontenant</w:t>
            </w:r>
            <w:r>
              <w:rPr>
                <w:rFonts w:eastAsia="Times New Roman"/>
                <w:b/>
                <w:bCs/>
                <w:iCs/>
                <w:sz w:val="26"/>
                <w:szCs w:val="26"/>
                <w:lang w:eastAsia="fr-FR"/>
              </w:rPr>
              <w:t xml:space="preserve"> le budget des recettes de la</w:t>
            </w:r>
            <w:r w:rsidRPr="00AC73DD">
              <w:rPr>
                <w:rFonts w:eastAsia="Times New Roman"/>
                <w:b/>
                <w:bCs/>
                <w:iCs/>
                <w:sz w:val="26"/>
                <w:szCs w:val="26"/>
                <w:lang w:eastAsia="fr-FR"/>
              </w:rPr>
              <w:t xml:space="preserve"> Région wallonne pour l’année budgétaire 20</w:t>
            </w:r>
            <w:r>
              <w:rPr>
                <w:rFonts w:eastAsia="Times New Roman"/>
                <w:b/>
                <w:bCs/>
                <w:iCs/>
                <w:sz w:val="26"/>
                <w:szCs w:val="26"/>
                <w:lang w:eastAsia="fr-FR"/>
              </w:rPr>
              <w:t xml:space="preserve">26 </w:t>
            </w:r>
          </w:p>
          <w:p w14:paraId="15DF5A30" w14:textId="77777777" w:rsidR="00602BEA" w:rsidRPr="00942458" w:rsidRDefault="00602BEA" w:rsidP="00602BEA">
            <w:pPr>
              <w:spacing w:after="0" w:line="240" w:lineRule="auto"/>
              <w:jc w:val="center"/>
              <w:rPr>
                <w:rFonts w:eastAsia="Times New Roman"/>
                <w:b/>
                <w:bCs/>
                <w:iCs/>
                <w:sz w:val="26"/>
                <w:szCs w:val="26"/>
                <w:lang w:eastAsia="fr-FR"/>
              </w:rPr>
            </w:pPr>
          </w:p>
          <w:p w14:paraId="3493A573" w14:textId="77777777" w:rsidR="00602BEA" w:rsidRPr="00AC73DD" w:rsidRDefault="00602BEA" w:rsidP="00602BEA">
            <w:pPr>
              <w:spacing w:after="0" w:line="240" w:lineRule="auto"/>
              <w:jc w:val="both"/>
              <w:rPr>
                <w:rFonts w:eastAsia="Times New Roman"/>
                <w:b/>
                <w:bCs/>
                <w:i/>
                <w:iCs/>
                <w:lang w:eastAsia="fr-FR"/>
              </w:rPr>
            </w:pPr>
            <w:r w:rsidRPr="00AC73DD">
              <w:rPr>
                <w:rFonts w:eastAsia="Times New Roman"/>
                <w:b/>
                <w:bCs/>
                <w:i/>
                <w:iCs/>
                <w:lang w:eastAsia="fr-FR"/>
              </w:rPr>
              <w:t>Le Gouvernement wallon présente au Parlement wallon le projet de décret dont la teneur suit :</w:t>
            </w:r>
          </w:p>
          <w:p w14:paraId="60244577" w14:textId="77777777" w:rsidR="00E902EA" w:rsidRPr="009209DE" w:rsidRDefault="00E902EA" w:rsidP="00E902EA">
            <w:pPr>
              <w:spacing w:after="0" w:line="240" w:lineRule="auto"/>
              <w:jc w:val="center"/>
              <w:rPr>
                <w:rFonts w:eastAsia="Times New Roman"/>
                <w:b/>
                <w:bCs/>
                <w:i/>
                <w:iCs/>
                <w:sz w:val="20"/>
                <w:szCs w:val="20"/>
                <w:lang w:eastAsia="fr-FR"/>
              </w:rPr>
            </w:pPr>
          </w:p>
        </w:tc>
        <w:tc>
          <w:tcPr>
            <w:tcW w:w="1134" w:type="dxa"/>
            <w:tcBorders>
              <w:top w:val="single" w:sz="4" w:space="0" w:color="auto"/>
              <w:bottom w:val="nil"/>
            </w:tcBorders>
          </w:tcPr>
          <w:p w14:paraId="6A89C949" w14:textId="77777777" w:rsidR="00E902EA" w:rsidRPr="006A4544" w:rsidRDefault="00E902EA" w:rsidP="00E902EA">
            <w:pPr>
              <w:spacing w:after="0" w:line="240" w:lineRule="auto"/>
            </w:pPr>
          </w:p>
        </w:tc>
        <w:tc>
          <w:tcPr>
            <w:tcW w:w="6520" w:type="dxa"/>
            <w:tcBorders>
              <w:top w:val="single" w:sz="4" w:space="0" w:color="auto"/>
              <w:bottom w:val="nil"/>
            </w:tcBorders>
          </w:tcPr>
          <w:p w14:paraId="42FBD44E" w14:textId="77777777" w:rsidR="00E902EA" w:rsidRPr="00AC73DD" w:rsidRDefault="00E902EA" w:rsidP="00E902EA">
            <w:pPr>
              <w:spacing w:after="0" w:line="480" w:lineRule="auto"/>
              <w:jc w:val="center"/>
              <w:rPr>
                <w:rFonts w:eastAsia="Times New Roman"/>
                <w:b/>
                <w:bCs/>
                <w:iCs/>
                <w:sz w:val="30"/>
                <w:szCs w:val="30"/>
                <w:lang w:eastAsia="fr-FR"/>
              </w:rPr>
            </w:pPr>
            <w:r>
              <w:rPr>
                <w:rFonts w:eastAsia="Times New Roman"/>
                <w:b/>
                <w:bCs/>
                <w:iCs/>
                <w:sz w:val="30"/>
                <w:szCs w:val="30"/>
                <w:lang w:eastAsia="fr-FR"/>
              </w:rPr>
              <w:t>PROJET DE DECRET</w:t>
            </w:r>
          </w:p>
          <w:p w14:paraId="520C858F" w14:textId="504C1B0E" w:rsidR="00E902EA" w:rsidRPr="00AC73DD" w:rsidRDefault="00E902EA" w:rsidP="00E902EA">
            <w:pPr>
              <w:spacing w:after="0" w:line="240" w:lineRule="auto"/>
              <w:jc w:val="center"/>
              <w:rPr>
                <w:rFonts w:eastAsia="Times New Roman"/>
                <w:b/>
                <w:bCs/>
                <w:iCs/>
                <w:sz w:val="26"/>
                <w:szCs w:val="26"/>
                <w:lang w:eastAsia="fr-FR"/>
              </w:rPr>
            </w:pPr>
            <w:r>
              <w:rPr>
                <w:rFonts w:eastAsia="Times New Roman"/>
                <w:b/>
                <w:bCs/>
                <w:iCs/>
                <w:sz w:val="26"/>
                <w:szCs w:val="26"/>
                <w:lang w:eastAsia="fr-FR"/>
              </w:rPr>
              <w:t>c</w:t>
            </w:r>
            <w:r w:rsidRPr="00AC73DD">
              <w:rPr>
                <w:rFonts w:eastAsia="Times New Roman"/>
                <w:b/>
                <w:bCs/>
                <w:iCs/>
                <w:sz w:val="26"/>
                <w:szCs w:val="26"/>
                <w:lang w:eastAsia="fr-FR"/>
              </w:rPr>
              <w:t>ontenant</w:t>
            </w:r>
            <w:r>
              <w:rPr>
                <w:rFonts w:eastAsia="Times New Roman"/>
                <w:b/>
                <w:bCs/>
                <w:iCs/>
                <w:sz w:val="26"/>
                <w:szCs w:val="26"/>
                <w:lang w:eastAsia="fr-FR"/>
              </w:rPr>
              <w:t xml:space="preserve"> </w:t>
            </w:r>
            <w:r w:rsidR="00114B65">
              <w:rPr>
                <w:rFonts w:eastAsia="Times New Roman"/>
                <w:b/>
                <w:bCs/>
                <w:iCs/>
                <w:sz w:val="26"/>
                <w:szCs w:val="26"/>
                <w:lang w:eastAsia="fr-FR"/>
              </w:rPr>
              <w:t>le</w:t>
            </w:r>
            <w:r w:rsidR="00602BEA">
              <w:rPr>
                <w:rFonts w:eastAsia="Times New Roman"/>
                <w:b/>
                <w:bCs/>
                <w:iCs/>
                <w:sz w:val="26"/>
                <w:szCs w:val="26"/>
                <w:lang w:eastAsia="fr-FR"/>
              </w:rPr>
              <w:t xml:space="preserve"> </w:t>
            </w:r>
            <w:r w:rsidR="00837A98">
              <w:rPr>
                <w:rFonts w:eastAsia="Times New Roman"/>
                <w:b/>
                <w:bCs/>
                <w:iCs/>
                <w:sz w:val="26"/>
                <w:szCs w:val="26"/>
                <w:lang w:eastAsia="fr-FR"/>
              </w:rPr>
              <w:t xml:space="preserve">budget </w:t>
            </w:r>
            <w:r>
              <w:rPr>
                <w:rFonts w:eastAsia="Times New Roman"/>
                <w:b/>
                <w:bCs/>
                <w:iCs/>
                <w:sz w:val="26"/>
                <w:szCs w:val="26"/>
                <w:lang w:eastAsia="fr-FR"/>
              </w:rPr>
              <w:t>des recettes de la</w:t>
            </w:r>
            <w:r w:rsidRPr="00AC73DD">
              <w:rPr>
                <w:rFonts w:eastAsia="Times New Roman"/>
                <w:b/>
                <w:bCs/>
                <w:iCs/>
                <w:sz w:val="26"/>
                <w:szCs w:val="26"/>
                <w:lang w:eastAsia="fr-FR"/>
              </w:rPr>
              <w:t xml:space="preserve"> Région wallonne pour l’année budgétaire 20</w:t>
            </w:r>
            <w:r>
              <w:rPr>
                <w:rFonts w:eastAsia="Times New Roman"/>
                <w:b/>
                <w:bCs/>
                <w:iCs/>
                <w:sz w:val="26"/>
                <w:szCs w:val="26"/>
                <w:lang w:eastAsia="fr-FR"/>
              </w:rPr>
              <w:t>2</w:t>
            </w:r>
            <w:r w:rsidR="00963A82">
              <w:rPr>
                <w:rFonts w:eastAsia="Times New Roman"/>
                <w:b/>
                <w:bCs/>
                <w:iCs/>
                <w:sz w:val="26"/>
                <w:szCs w:val="26"/>
                <w:lang w:eastAsia="fr-FR"/>
              </w:rPr>
              <w:t>7</w:t>
            </w:r>
            <w:r>
              <w:rPr>
                <w:rFonts w:eastAsia="Times New Roman"/>
                <w:b/>
                <w:bCs/>
                <w:iCs/>
                <w:sz w:val="26"/>
                <w:szCs w:val="26"/>
                <w:lang w:eastAsia="fr-FR"/>
              </w:rPr>
              <w:t xml:space="preserve"> </w:t>
            </w:r>
          </w:p>
          <w:p w14:paraId="456C94E4" w14:textId="77777777" w:rsidR="00E902EA" w:rsidRPr="00942458" w:rsidRDefault="00E902EA" w:rsidP="00E902EA">
            <w:pPr>
              <w:spacing w:after="0" w:line="240" w:lineRule="auto"/>
              <w:jc w:val="center"/>
              <w:rPr>
                <w:rFonts w:eastAsia="Times New Roman"/>
                <w:b/>
                <w:bCs/>
                <w:iCs/>
                <w:sz w:val="26"/>
                <w:szCs w:val="26"/>
                <w:lang w:eastAsia="fr-FR"/>
              </w:rPr>
            </w:pPr>
          </w:p>
          <w:p w14:paraId="7198D5C7" w14:textId="77777777" w:rsidR="00E902EA" w:rsidRPr="00AC73DD" w:rsidRDefault="00E902EA" w:rsidP="00E902EA">
            <w:pPr>
              <w:spacing w:after="0" w:line="240" w:lineRule="auto"/>
              <w:jc w:val="both"/>
              <w:rPr>
                <w:rFonts w:eastAsia="Times New Roman"/>
                <w:b/>
                <w:bCs/>
                <w:i/>
                <w:iCs/>
                <w:lang w:eastAsia="fr-FR"/>
              </w:rPr>
            </w:pPr>
            <w:r w:rsidRPr="00AC73DD">
              <w:rPr>
                <w:rFonts w:eastAsia="Times New Roman"/>
                <w:b/>
                <w:bCs/>
                <w:i/>
                <w:iCs/>
                <w:lang w:eastAsia="fr-FR"/>
              </w:rPr>
              <w:t>Le Gouvernement wallon présente au Parlement wallon le projet de décret dont la teneur suit :</w:t>
            </w:r>
          </w:p>
          <w:p w14:paraId="0F4E232A" w14:textId="77777777" w:rsidR="00E902EA" w:rsidRPr="009209DE" w:rsidRDefault="00E902EA" w:rsidP="00E902EA">
            <w:pPr>
              <w:spacing w:after="0" w:line="240" w:lineRule="auto"/>
              <w:jc w:val="center"/>
              <w:rPr>
                <w:rFonts w:eastAsia="Times New Roman"/>
                <w:b/>
                <w:bCs/>
                <w:i/>
                <w:iCs/>
                <w:sz w:val="20"/>
                <w:szCs w:val="20"/>
                <w:lang w:eastAsia="fr-FR"/>
              </w:rPr>
            </w:pPr>
          </w:p>
        </w:tc>
      </w:tr>
      <w:tr w:rsidR="00CB621E" w:rsidRPr="006A4544" w14:paraId="1B365B8D" w14:textId="77777777" w:rsidTr="00EE578B">
        <w:trPr>
          <w:trHeight w:val="700"/>
        </w:trPr>
        <w:tc>
          <w:tcPr>
            <w:tcW w:w="850" w:type="dxa"/>
            <w:tcBorders>
              <w:top w:val="nil"/>
            </w:tcBorders>
          </w:tcPr>
          <w:p w14:paraId="150D724C" w14:textId="77777777" w:rsidR="00CB621E" w:rsidRPr="002F6679" w:rsidRDefault="00CB621E" w:rsidP="00CB621E">
            <w:pPr>
              <w:spacing w:after="0" w:line="240" w:lineRule="auto"/>
              <w:jc w:val="center"/>
              <w:rPr>
                <w:b/>
                <w:caps/>
                <w:sz w:val="20"/>
                <w:szCs w:val="20"/>
              </w:rPr>
            </w:pPr>
          </w:p>
        </w:tc>
        <w:tc>
          <w:tcPr>
            <w:tcW w:w="850" w:type="dxa"/>
            <w:tcBorders>
              <w:top w:val="nil"/>
            </w:tcBorders>
          </w:tcPr>
          <w:p w14:paraId="3FE692C5" w14:textId="77777777" w:rsidR="00CB621E" w:rsidRPr="002F6679" w:rsidRDefault="00CB621E" w:rsidP="00CB621E">
            <w:pPr>
              <w:spacing w:after="0" w:line="240" w:lineRule="auto"/>
              <w:jc w:val="center"/>
              <w:rPr>
                <w:b/>
                <w:caps/>
                <w:sz w:val="20"/>
                <w:szCs w:val="20"/>
              </w:rPr>
            </w:pPr>
          </w:p>
        </w:tc>
        <w:tc>
          <w:tcPr>
            <w:tcW w:w="6522" w:type="dxa"/>
            <w:tcBorders>
              <w:top w:val="nil"/>
            </w:tcBorders>
          </w:tcPr>
          <w:p w14:paraId="0B995C26" w14:textId="77777777" w:rsidR="00CB621E" w:rsidRPr="00543831" w:rsidRDefault="00CB621E" w:rsidP="00CB621E">
            <w:pPr>
              <w:spacing w:after="0" w:line="240" w:lineRule="auto"/>
              <w:jc w:val="center"/>
              <w:rPr>
                <w:b/>
                <w:i/>
              </w:rPr>
            </w:pPr>
            <w:r w:rsidRPr="00543831">
              <w:rPr>
                <w:b/>
                <w:i/>
              </w:rPr>
              <w:t>CHAPITRE 1</w:t>
            </w:r>
            <w:r w:rsidRPr="00543831">
              <w:rPr>
                <w:b/>
                <w:i/>
                <w:vertAlign w:val="superscript"/>
              </w:rPr>
              <w:t>er</w:t>
            </w:r>
          </w:p>
          <w:p w14:paraId="1570C359" w14:textId="77777777" w:rsidR="00CB621E" w:rsidRPr="00543831" w:rsidRDefault="00CB621E" w:rsidP="00CB621E">
            <w:pPr>
              <w:spacing w:after="0" w:line="240" w:lineRule="auto"/>
              <w:jc w:val="center"/>
              <w:rPr>
                <w:b/>
                <w:i/>
              </w:rPr>
            </w:pPr>
            <w:r w:rsidRPr="00543831">
              <w:rPr>
                <w:b/>
                <w:i/>
              </w:rPr>
              <w:t>Dispositions générales</w:t>
            </w:r>
          </w:p>
          <w:p w14:paraId="2202E0E3" w14:textId="77777777" w:rsidR="00CB621E" w:rsidRPr="00543831" w:rsidRDefault="00CB621E" w:rsidP="00CB621E">
            <w:pPr>
              <w:spacing w:after="0" w:line="240" w:lineRule="auto"/>
              <w:jc w:val="center"/>
              <w:rPr>
                <w:b/>
                <w:i/>
              </w:rPr>
            </w:pPr>
          </w:p>
        </w:tc>
        <w:tc>
          <w:tcPr>
            <w:tcW w:w="1134" w:type="dxa"/>
            <w:tcBorders>
              <w:top w:val="nil"/>
            </w:tcBorders>
          </w:tcPr>
          <w:p w14:paraId="637A16BD" w14:textId="77777777" w:rsidR="00CB621E" w:rsidRPr="00543831" w:rsidRDefault="00CB621E" w:rsidP="00CB621E">
            <w:pPr>
              <w:spacing w:after="0" w:line="240" w:lineRule="auto"/>
            </w:pPr>
          </w:p>
        </w:tc>
        <w:tc>
          <w:tcPr>
            <w:tcW w:w="6520" w:type="dxa"/>
            <w:tcBorders>
              <w:top w:val="nil"/>
            </w:tcBorders>
          </w:tcPr>
          <w:p w14:paraId="5DC74C4A" w14:textId="77777777" w:rsidR="00CB621E" w:rsidRPr="00543831" w:rsidRDefault="00CB621E" w:rsidP="00CB621E">
            <w:pPr>
              <w:spacing w:after="0" w:line="240" w:lineRule="auto"/>
              <w:jc w:val="center"/>
              <w:rPr>
                <w:b/>
                <w:i/>
              </w:rPr>
            </w:pPr>
            <w:r w:rsidRPr="00543831">
              <w:rPr>
                <w:b/>
                <w:i/>
              </w:rPr>
              <w:t>CHAPITRE 1</w:t>
            </w:r>
            <w:r w:rsidRPr="00543831">
              <w:rPr>
                <w:b/>
                <w:i/>
                <w:vertAlign w:val="superscript"/>
              </w:rPr>
              <w:t>er</w:t>
            </w:r>
          </w:p>
          <w:p w14:paraId="41C6A7D9" w14:textId="77777777" w:rsidR="00CB621E" w:rsidRPr="00543831" w:rsidRDefault="00CB621E" w:rsidP="00CB621E">
            <w:pPr>
              <w:spacing w:after="0" w:line="240" w:lineRule="auto"/>
              <w:jc w:val="center"/>
              <w:rPr>
                <w:b/>
                <w:i/>
              </w:rPr>
            </w:pPr>
            <w:r w:rsidRPr="00543831">
              <w:rPr>
                <w:b/>
                <w:i/>
              </w:rPr>
              <w:t>Dispositions générales</w:t>
            </w:r>
          </w:p>
          <w:p w14:paraId="7D21F80F" w14:textId="77777777" w:rsidR="00CB621E" w:rsidRPr="00543831" w:rsidRDefault="00CB621E" w:rsidP="00CB621E">
            <w:pPr>
              <w:spacing w:after="0" w:line="240" w:lineRule="auto"/>
              <w:jc w:val="center"/>
              <w:rPr>
                <w:b/>
                <w:i/>
              </w:rPr>
            </w:pPr>
          </w:p>
        </w:tc>
      </w:tr>
      <w:tr w:rsidR="008716A4" w:rsidRPr="006A4544" w14:paraId="2735D2C4" w14:textId="77777777" w:rsidTr="00EE578B">
        <w:trPr>
          <w:trHeight w:val="190"/>
        </w:trPr>
        <w:tc>
          <w:tcPr>
            <w:tcW w:w="850" w:type="dxa"/>
          </w:tcPr>
          <w:p w14:paraId="0F62ECB1" w14:textId="77777777" w:rsidR="008716A4" w:rsidRPr="009D0CEA" w:rsidRDefault="008716A4" w:rsidP="008716A4">
            <w:pPr>
              <w:spacing w:after="0" w:line="240" w:lineRule="auto"/>
              <w:jc w:val="center"/>
              <w:rPr>
                <w:b/>
                <w:caps/>
                <w:sz w:val="20"/>
                <w:szCs w:val="20"/>
              </w:rPr>
            </w:pPr>
          </w:p>
        </w:tc>
        <w:tc>
          <w:tcPr>
            <w:tcW w:w="850" w:type="dxa"/>
          </w:tcPr>
          <w:p w14:paraId="611F0C2E" w14:textId="77777777" w:rsidR="008716A4" w:rsidRPr="009D0CEA" w:rsidRDefault="008716A4" w:rsidP="008716A4">
            <w:pPr>
              <w:spacing w:after="0" w:line="240" w:lineRule="auto"/>
              <w:jc w:val="center"/>
              <w:rPr>
                <w:b/>
                <w:caps/>
                <w:sz w:val="20"/>
                <w:szCs w:val="20"/>
              </w:rPr>
            </w:pPr>
          </w:p>
        </w:tc>
        <w:tc>
          <w:tcPr>
            <w:tcW w:w="6522" w:type="dxa"/>
          </w:tcPr>
          <w:p w14:paraId="7F231E4B" w14:textId="77777777" w:rsidR="008716A4" w:rsidRDefault="008716A4" w:rsidP="008716A4">
            <w:pPr>
              <w:tabs>
                <w:tab w:val="left" w:pos="284"/>
              </w:tabs>
              <w:spacing w:after="0" w:line="240" w:lineRule="auto"/>
              <w:jc w:val="center"/>
              <w:rPr>
                <w:b/>
              </w:rPr>
            </w:pPr>
            <w:r>
              <w:rPr>
                <w:b/>
              </w:rPr>
              <w:t xml:space="preserve">Article 1er </w:t>
            </w:r>
          </w:p>
          <w:p w14:paraId="014E1E6F" w14:textId="77777777" w:rsidR="008716A4" w:rsidRPr="009D0CEA" w:rsidRDefault="008716A4" w:rsidP="008716A4">
            <w:pPr>
              <w:tabs>
                <w:tab w:val="left" w:pos="284"/>
              </w:tabs>
              <w:spacing w:after="0" w:line="240" w:lineRule="auto"/>
              <w:jc w:val="center"/>
              <w:rPr>
                <w:b/>
              </w:rPr>
            </w:pPr>
          </w:p>
        </w:tc>
        <w:tc>
          <w:tcPr>
            <w:tcW w:w="1134" w:type="dxa"/>
          </w:tcPr>
          <w:p w14:paraId="2CF22D1E" w14:textId="77777777" w:rsidR="008716A4" w:rsidRPr="009D0CEA" w:rsidRDefault="008716A4" w:rsidP="008716A4">
            <w:pPr>
              <w:spacing w:after="0" w:line="240" w:lineRule="auto"/>
            </w:pPr>
          </w:p>
        </w:tc>
        <w:tc>
          <w:tcPr>
            <w:tcW w:w="6520" w:type="dxa"/>
          </w:tcPr>
          <w:p w14:paraId="3CFF8AAD" w14:textId="77777777" w:rsidR="008716A4" w:rsidRDefault="008716A4" w:rsidP="008716A4">
            <w:pPr>
              <w:tabs>
                <w:tab w:val="left" w:pos="284"/>
              </w:tabs>
              <w:spacing w:after="0" w:line="240" w:lineRule="auto"/>
              <w:jc w:val="center"/>
              <w:rPr>
                <w:b/>
              </w:rPr>
            </w:pPr>
            <w:r>
              <w:rPr>
                <w:b/>
              </w:rPr>
              <w:t xml:space="preserve">Article 1er </w:t>
            </w:r>
          </w:p>
          <w:p w14:paraId="61B9927E" w14:textId="77777777" w:rsidR="008716A4" w:rsidRPr="009D0CEA" w:rsidRDefault="008716A4" w:rsidP="008716A4">
            <w:pPr>
              <w:tabs>
                <w:tab w:val="left" w:pos="284"/>
              </w:tabs>
              <w:spacing w:after="0" w:line="240" w:lineRule="auto"/>
              <w:jc w:val="center"/>
              <w:rPr>
                <w:b/>
              </w:rPr>
            </w:pPr>
          </w:p>
        </w:tc>
      </w:tr>
      <w:tr w:rsidR="00602BEA" w:rsidRPr="006A4544" w14:paraId="1636E2DA" w14:textId="77777777" w:rsidTr="00EE578B">
        <w:trPr>
          <w:trHeight w:val="80"/>
        </w:trPr>
        <w:tc>
          <w:tcPr>
            <w:tcW w:w="850" w:type="dxa"/>
          </w:tcPr>
          <w:p w14:paraId="56E3630C" w14:textId="77777777" w:rsidR="00602BEA" w:rsidRPr="009D0CEA" w:rsidRDefault="00602BEA" w:rsidP="00602BEA">
            <w:pPr>
              <w:spacing w:after="0" w:line="240" w:lineRule="auto"/>
              <w:jc w:val="center"/>
              <w:rPr>
                <w:b/>
                <w:caps/>
                <w:sz w:val="20"/>
                <w:szCs w:val="20"/>
              </w:rPr>
            </w:pPr>
            <w:r>
              <w:rPr>
                <w:b/>
                <w:caps/>
                <w:sz w:val="20"/>
                <w:szCs w:val="20"/>
              </w:rPr>
              <w:t>DO</w:t>
            </w:r>
          </w:p>
        </w:tc>
        <w:tc>
          <w:tcPr>
            <w:tcW w:w="850" w:type="dxa"/>
          </w:tcPr>
          <w:p w14:paraId="6C5BA5E3" w14:textId="77777777" w:rsidR="00602BEA" w:rsidRPr="009D0CEA" w:rsidRDefault="00602BEA" w:rsidP="00602BEA">
            <w:pPr>
              <w:spacing w:after="0" w:line="240" w:lineRule="auto"/>
              <w:jc w:val="center"/>
              <w:rPr>
                <w:b/>
                <w:caps/>
                <w:sz w:val="20"/>
                <w:szCs w:val="20"/>
              </w:rPr>
            </w:pPr>
            <w:r w:rsidRPr="009D0CEA">
              <w:rPr>
                <w:b/>
                <w:caps/>
                <w:sz w:val="20"/>
                <w:szCs w:val="20"/>
              </w:rPr>
              <w:t>DBT</w:t>
            </w:r>
          </w:p>
        </w:tc>
        <w:tc>
          <w:tcPr>
            <w:tcW w:w="6522" w:type="dxa"/>
          </w:tcPr>
          <w:p w14:paraId="5C2D455D" w14:textId="77777777" w:rsidR="00602BEA" w:rsidRDefault="00602BEA" w:rsidP="00602BEA">
            <w:pPr>
              <w:spacing w:after="0" w:line="240" w:lineRule="auto"/>
              <w:jc w:val="both"/>
              <w:rPr>
                <w:rFonts w:eastAsia="Times New Roman"/>
                <w:lang w:val="fr-CA" w:eastAsia="fr-FR"/>
              </w:rPr>
            </w:pPr>
            <w:r>
              <w:rPr>
                <w:rFonts w:eastAsia="Times New Roman"/>
                <w:lang w:val="fr-CA" w:eastAsia="fr-FR"/>
              </w:rPr>
              <w:t>Pour l’année budgétaire 202</w:t>
            </w:r>
            <w:r w:rsidRPr="00344804">
              <w:rPr>
                <w:rFonts w:eastAsia="Times New Roman"/>
                <w:lang w:val="fr-CA" w:eastAsia="fr-FR"/>
              </w:rPr>
              <w:t>6</w:t>
            </w:r>
            <w:r>
              <w:rPr>
                <w:rFonts w:eastAsia="Times New Roman"/>
                <w:lang w:val="fr-CA" w:eastAsia="fr-FR"/>
              </w:rPr>
              <w:t>, les recettes courantes de la Wallonie sont estimées à 15.541.143</w:t>
            </w:r>
            <w:r>
              <w:rPr>
                <w:rFonts w:eastAsia="Times New Roman"/>
                <w:b/>
                <w:bCs/>
                <w:lang w:val="fr-CA" w:eastAsia="fr-FR"/>
              </w:rPr>
              <w:t xml:space="preserve"> </w:t>
            </w:r>
            <w:r>
              <w:rPr>
                <w:rFonts w:eastAsia="Times New Roman"/>
                <w:lang w:val="fr-CA" w:eastAsia="fr-FR"/>
              </w:rPr>
              <w:t>milliers d’euros, conformément au Titre I du tableau annexé au présent décret.</w:t>
            </w:r>
          </w:p>
          <w:p w14:paraId="4CC69C62" w14:textId="77777777" w:rsidR="00602BEA" w:rsidRPr="009D0CEA" w:rsidRDefault="00602BEA" w:rsidP="00602BEA">
            <w:pPr>
              <w:spacing w:after="0" w:line="240" w:lineRule="auto"/>
              <w:rPr>
                <w:lang w:val="fr-CA"/>
              </w:rPr>
            </w:pPr>
          </w:p>
        </w:tc>
        <w:tc>
          <w:tcPr>
            <w:tcW w:w="1134" w:type="dxa"/>
          </w:tcPr>
          <w:p w14:paraId="7A6A3CDB" w14:textId="77777777" w:rsidR="00602BEA" w:rsidRPr="009D0CEA" w:rsidRDefault="00602BEA" w:rsidP="00602BEA">
            <w:pPr>
              <w:spacing w:after="0" w:line="240" w:lineRule="auto"/>
            </w:pPr>
          </w:p>
        </w:tc>
        <w:tc>
          <w:tcPr>
            <w:tcW w:w="6520" w:type="dxa"/>
          </w:tcPr>
          <w:p w14:paraId="58AD94EB" w14:textId="77777777" w:rsidR="00602BEA" w:rsidRPr="008A62FF" w:rsidRDefault="00602BEA" w:rsidP="00602BEA">
            <w:pPr>
              <w:spacing w:after="0" w:line="240" w:lineRule="auto"/>
              <w:jc w:val="both"/>
              <w:rPr>
                <w:rFonts w:cs="Calibri"/>
                <w:lang w:val="fr-CA"/>
              </w:rPr>
            </w:pPr>
          </w:p>
        </w:tc>
      </w:tr>
      <w:tr w:rsidR="008716A4" w:rsidRPr="006A4544" w14:paraId="366044D7" w14:textId="77777777" w:rsidTr="00EE578B">
        <w:trPr>
          <w:trHeight w:val="412"/>
        </w:trPr>
        <w:tc>
          <w:tcPr>
            <w:tcW w:w="850" w:type="dxa"/>
          </w:tcPr>
          <w:p w14:paraId="52A972C0" w14:textId="77777777" w:rsidR="008716A4" w:rsidRPr="009D0CEA" w:rsidRDefault="008716A4" w:rsidP="008716A4">
            <w:pPr>
              <w:spacing w:after="0" w:line="240" w:lineRule="auto"/>
              <w:jc w:val="center"/>
              <w:rPr>
                <w:b/>
                <w:caps/>
                <w:sz w:val="20"/>
                <w:szCs w:val="20"/>
              </w:rPr>
            </w:pPr>
          </w:p>
        </w:tc>
        <w:tc>
          <w:tcPr>
            <w:tcW w:w="850" w:type="dxa"/>
          </w:tcPr>
          <w:p w14:paraId="49A41A5F" w14:textId="77777777" w:rsidR="008716A4" w:rsidRPr="009D0CEA" w:rsidRDefault="008716A4" w:rsidP="008716A4">
            <w:pPr>
              <w:spacing w:after="0" w:line="240" w:lineRule="auto"/>
              <w:jc w:val="center"/>
              <w:rPr>
                <w:b/>
                <w:caps/>
                <w:sz w:val="20"/>
                <w:szCs w:val="20"/>
              </w:rPr>
            </w:pPr>
          </w:p>
        </w:tc>
        <w:tc>
          <w:tcPr>
            <w:tcW w:w="6522" w:type="dxa"/>
          </w:tcPr>
          <w:p w14:paraId="37949A8F" w14:textId="77777777" w:rsidR="008716A4" w:rsidRDefault="008716A4" w:rsidP="008716A4">
            <w:pPr>
              <w:spacing w:after="0" w:line="240" w:lineRule="auto"/>
              <w:jc w:val="center"/>
              <w:rPr>
                <w:b/>
              </w:rPr>
            </w:pPr>
            <w:r>
              <w:rPr>
                <w:b/>
              </w:rPr>
              <w:t>Art. 2</w:t>
            </w:r>
          </w:p>
          <w:p w14:paraId="5AFA36F1" w14:textId="77777777" w:rsidR="008716A4" w:rsidRPr="009D0CEA" w:rsidRDefault="008716A4" w:rsidP="008716A4">
            <w:pPr>
              <w:spacing w:after="0" w:line="240" w:lineRule="auto"/>
              <w:jc w:val="center"/>
              <w:rPr>
                <w:b/>
              </w:rPr>
            </w:pPr>
          </w:p>
        </w:tc>
        <w:tc>
          <w:tcPr>
            <w:tcW w:w="1134" w:type="dxa"/>
          </w:tcPr>
          <w:p w14:paraId="4C1A90F8" w14:textId="77777777" w:rsidR="008716A4" w:rsidRPr="009D0CEA" w:rsidRDefault="008716A4" w:rsidP="008716A4">
            <w:pPr>
              <w:spacing w:after="0" w:line="240" w:lineRule="auto"/>
            </w:pPr>
          </w:p>
        </w:tc>
        <w:tc>
          <w:tcPr>
            <w:tcW w:w="6520" w:type="dxa"/>
          </w:tcPr>
          <w:p w14:paraId="323856A2" w14:textId="77777777" w:rsidR="008716A4" w:rsidRPr="009D0CEA" w:rsidRDefault="008716A4" w:rsidP="008716A4">
            <w:pPr>
              <w:spacing w:after="0" w:line="240" w:lineRule="auto"/>
              <w:jc w:val="center"/>
              <w:rPr>
                <w:b/>
              </w:rPr>
            </w:pPr>
          </w:p>
        </w:tc>
      </w:tr>
      <w:tr w:rsidR="00602BEA" w:rsidRPr="006A4544" w14:paraId="16708675" w14:textId="77777777" w:rsidTr="00EE578B">
        <w:tc>
          <w:tcPr>
            <w:tcW w:w="850" w:type="dxa"/>
          </w:tcPr>
          <w:p w14:paraId="263DCA98" w14:textId="77777777" w:rsidR="00602BEA" w:rsidRPr="009D0CEA" w:rsidRDefault="00602BEA" w:rsidP="00602BEA">
            <w:pPr>
              <w:spacing w:after="0" w:line="240" w:lineRule="auto"/>
              <w:jc w:val="center"/>
              <w:rPr>
                <w:b/>
                <w:caps/>
                <w:sz w:val="20"/>
                <w:szCs w:val="20"/>
              </w:rPr>
            </w:pPr>
            <w:r>
              <w:rPr>
                <w:b/>
                <w:caps/>
                <w:sz w:val="20"/>
                <w:szCs w:val="20"/>
              </w:rPr>
              <w:t>DO</w:t>
            </w:r>
          </w:p>
        </w:tc>
        <w:tc>
          <w:tcPr>
            <w:tcW w:w="850" w:type="dxa"/>
          </w:tcPr>
          <w:p w14:paraId="2B91DE92" w14:textId="77777777" w:rsidR="00602BEA" w:rsidRPr="009D0CEA" w:rsidRDefault="00602BEA" w:rsidP="00602BEA">
            <w:pPr>
              <w:spacing w:after="0" w:line="240" w:lineRule="auto"/>
              <w:jc w:val="center"/>
              <w:rPr>
                <w:b/>
                <w:caps/>
                <w:sz w:val="20"/>
                <w:szCs w:val="20"/>
              </w:rPr>
            </w:pPr>
            <w:r w:rsidRPr="009D0CEA">
              <w:rPr>
                <w:b/>
                <w:caps/>
                <w:sz w:val="20"/>
                <w:szCs w:val="20"/>
              </w:rPr>
              <w:t>DBT</w:t>
            </w:r>
          </w:p>
        </w:tc>
        <w:tc>
          <w:tcPr>
            <w:tcW w:w="6522" w:type="dxa"/>
          </w:tcPr>
          <w:p w14:paraId="5CE7650C" w14:textId="77777777" w:rsidR="00602BEA" w:rsidRDefault="00602BEA" w:rsidP="00602BEA">
            <w:pPr>
              <w:spacing w:after="0" w:line="240" w:lineRule="auto"/>
              <w:jc w:val="both"/>
              <w:rPr>
                <w:rFonts w:eastAsia="Times New Roman"/>
                <w:lang w:val="fr-CA" w:eastAsia="fr-FR"/>
              </w:rPr>
            </w:pPr>
            <w:r>
              <w:rPr>
                <w:rFonts w:eastAsia="Times New Roman"/>
                <w:lang w:val="fr-CA" w:eastAsia="fr-FR"/>
              </w:rPr>
              <w:t>Pour l’année budgétaire 202</w:t>
            </w:r>
            <w:r w:rsidRPr="00344804">
              <w:rPr>
                <w:rFonts w:eastAsia="Times New Roman"/>
                <w:lang w:val="fr-CA" w:eastAsia="fr-FR"/>
              </w:rPr>
              <w:t>6</w:t>
            </w:r>
            <w:r>
              <w:rPr>
                <w:rFonts w:eastAsia="Times New Roman"/>
                <w:lang w:val="fr-CA" w:eastAsia="fr-FR"/>
              </w:rPr>
              <w:t>, les recettes en capital de la Wallonie</w:t>
            </w:r>
            <w:r>
              <w:rPr>
                <w:rFonts w:eastAsia="Times New Roman"/>
                <w:bCs/>
                <w:lang w:val="fr-CA" w:eastAsia="fr-FR"/>
              </w:rPr>
              <w:t xml:space="preserve"> </w:t>
            </w:r>
            <w:r>
              <w:rPr>
                <w:rFonts w:eastAsia="Times New Roman"/>
                <w:lang w:val="fr-CA" w:eastAsia="fr-FR"/>
              </w:rPr>
              <w:t>sont estimées à 1.869.055 milliers d’euros, conformément au Titre II du tableau annexé au présent décret.</w:t>
            </w:r>
          </w:p>
          <w:p w14:paraId="22F895E6" w14:textId="77777777" w:rsidR="00602BEA" w:rsidRPr="009D0CEA" w:rsidRDefault="00602BEA" w:rsidP="00602BEA">
            <w:pPr>
              <w:spacing w:after="0" w:line="240" w:lineRule="auto"/>
              <w:rPr>
                <w:lang w:val="fr-CA"/>
              </w:rPr>
            </w:pPr>
          </w:p>
        </w:tc>
        <w:tc>
          <w:tcPr>
            <w:tcW w:w="1134" w:type="dxa"/>
          </w:tcPr>
          <w:p w14:paraId="359B7026" w14:textId="77777777" w:rsidR="00602BEA" w:rsidRPr="009D0CEA" w:rsidRDefault="00602BEA" w:rsidP="00602BEA">
            <w:pPr>
              <w:spacing w:after="0" w:line="240" w:lineRule="auto"/>
            </w:pPr>
          </w:p>
        </w:tc>
        <w:tc>
          <w:tcPr>
            <w:tcW w:w="6520" w:type="dxa"/>
          </w:tcPr>
          <w:p w14:paraId="272A223F" w14:textId="77777777" w:rsidR="00602BEA" w:rsidRPr="009D0CEA" w:rsidRDefault="00602BEA" w:rsidP="00602BEA">
            <w:pPr>
              <w:spacing w:after="0" w:line="240" w:lineRule="auto"/>
              <w:jc w:val="both"/>
              <w:rPr>
                <w:lang w:val="fr-CA"/>
              </w:rPr>
            </w:pPr>
          </w:p>
        </w:tc>
      </w:tr>
      <w:tr w:rsidR="008716A4" w:rsidRPr="006A4544" w14:paraId="2CE7091A" w14:textId="77777777" w:rsidTr="00EE578B">
        <w:tc>
          <w:tcPr>
            <w:tcW w:w="850" w:type="dxa"/>
          </w:tcPr>
          <w:p w14:paraId="75E2F97D" w14:textId="77777777" w:rsidR="008716A4" w:rsidRPr="009D0CEA" w:rsidRDefault="008716A4" w:rsidP="008716A4">
            <w:pPr>
              <w:spacing w:after="0" w:line="240" w:lineRule="auto"/>
              <w:jc w:val="center"/>
              <w:rPr>
                <w:b/>
                <w:caps/>
                <w:sz w:val="20"/>
                <w:szCs w:val="20"/>
              </w:rPr>
            </w:pPr>
          </w:p>
        </w:tc>
        <w:tc>
          <w:tcPr>
            <w:tcW w:w="850" w:type="dxa"/>
          </w:tcPr>
          <w:p w14:paraId="1F8A1916" w14:textId="77777777" w:rsidR="008716A4" w:rsidRPr="009D0CEA" w:rsidRDefault="008716A4" w:rsidP="008716A4">
            <w:pPr>
              <w:spacing w:after="0" w:line="240" w:lineRule="auto"/>
              <w:jc w:val="center"/>
              <w:rPr>
                <w:b/>
                <w:caps/>
                <w:sz w:val="20"/>
                <w:szCs w:val="20"/>
              </w:rPr>
            </w:pPr>
          </w:p>
        </w:tc>
        <w:tc>
          <w:tcPr>
            <w:tcW w:w="6522" w:type="dxa"/>
          </w:tcPr>
          <w:p w14:paraId="0FF13165" w14:textId="77777777" w:rsidR="008716A4" w:rsidRDefault="008716A4" w:rsidP="008716A4">
            <w:pPr>
              <w:spacing w:after="0" w:line="240" w:lineRule="auto"/>
              <w:jc w:val="center"/>
              <w:rPr>
                <w:b/>
              </w:rPr>
            </w:pPr>
            <w:r>
              <w:rPr>
                <w:b/>
              </w:rPr>
              <w:t>Art. 3</w:t>
            </w:r>
          </w:p>
          <w:p w14:paraId="33009F59" w14:textId="77777777" w:rsidR="008716A4" w:rsidRPr="009D0CEA" w:rsidRDefault="008716A4" w:rsidP="008716A4">
            <w:pPr>
              <w:spacing w:after="0" w:line="240" w:lineRule="auto"/>
              <w:jc w:val="center"/>
              <w:rPr>
                <w:b/>
              </w:rPr>
            </w:pPr>
          </w:p>
        </w:tc>
        <w:tc>
          <w:tcPr>
            <w:tcW w:w="1134" w:type="dxa"/>
          </w:tcPr>
          <w:p w14:paraId="39EDE0E4" w14:textId="77777777" w:rsidR="008716A4" w:rsidRPr="009D0CEA" w:rsidRDefault="008716A4" w:rsidP="008716A4">
            <w:pPr>
              <w:spacing w:after="0" w:line="240" w:lineRule="auto"/>
            </w:pPr>
          </w:p>
        </w:tc>
        <w:tc>
          <w:tcPr>
            <w:tcW w:w="6520" w:type="dxa"/>
          </w:tcPr>
          <w:p w14:paraId="75D95035" w14:textId="77777777" w:rsidR="008716A4" w:rsidRPr="009D0CEA" w:rsidRDefault="008716A4" w:rsidP="008716A4">
            <w:pPr>
              <w:spacing w:after="0" w:line="240" w:lineRule="auto"/>
              <w:jc w:val="center"/>
              <w:rPr>
                <w:b/>
              </w:rPr>
            </w:pPr>
          </w:p>
        </w:tc>
      </w:tr>
      <w:tr w:rsidR="00602BEA" w:rsidRPr="006A4544" w14:paraId="30765D85" w14:textId="77777777" w:rsidTr="00EE578B">
        <w:tc>
          <w:tcPr>
            <w:tcW w:w="850" w:type="dxa"/>
          </w:tcPr>
          <w:p w14:paraId="3654EA0F" w14:textId="77777777" w:rsidR="00602BEA" w:rsidRPr="009D0CEA" w:rsidRDefault="00602BEA" w:rsidP="00602BEA">
            <w:pPr>
              <w:spacing w:after="0" w:line="240" w:lineRule="auto"/>
              <w:jc w:val="center"/>
              <w:rPr>
                <w:b/>
                <w:caps/>
                <w:sz w:val="20"/>
                <w:szCs w:val="20"/>
              </w:rPr>
            </w:pPr>
            <w:r>
              <w:rPr>
                <w:b/>
                <w:caps/>
                <w:sz w:val="20"/>
                <w:szCs w:val="20"/>
              </w:rPr>
              <w:t>DO</w:t>
            </w:r>
          </w:p>
        </w:tc>
        <w:tc>
          <w:tcPr>
            <w:tcW w:w="850" w:type="dxa"/>
          </w:tcPr>
          <w:p w14:paraId="72A42374" w14:textId="77777777" w:rsidR="00602BEA" w:rsidRPr="009D0CEA" w:rsidRDefault="00602BEA" w:rsidP="00602BEA">
            <w:pPr>
              <w:spacing w:after="0" w:line="240" w:lineRule="auto"/>
              <w:jc w:val="center"/>
              <w:rPr>
                <w:b/>
                <w:caps/>
                <w:sz w:val="20"/>
                <w:szCs w:val="20"/>
              </w:rPr>
            </w:pPr>
            <w:r w:rsidRPr="009D0CEA">
              <w:rPr>
                <w:b/>
                <w:caps/>
                <w:sz w:val="20"/>
                <w:szCs w:val="20"/>
              </w:rPr>
              <w:t>DBT</w:t>
            </w:r>
          </w:p>
        </w:tc>
        <w:tc>
          <w:tcPr>
            <w:tcW w:w="6522" w:type="dxa"/>
          </w:tcPr>
          <w:p w14:paraId="1C36B406" w14:textId="77777777" w:rsidR="00602BEA" w:rsidRDefault="00602BEA" w:rsidP="00602BEA">
            <w:pPr>
              <w:spacing w:after="0" w:line="240" w:lineRule="auto"/>
              <w:jc w:val="both"/>
            </w:pPr>
            <w:r>
              <w:t xml:space="preserve">Pour l’année budgétaire </w:t>
            </w:r>
            <w:r w:rsidRPr="00344804">
              <w:t>2026,</w:t>
            </w:r>
            <w:r>
              <w:t xml:space="preserve"> les produits d’emprunts de la Wallonie sont estimés à 4.075.550 milliers d’euros, conformément au Titre III du tableau annexé au présent décret.</w:t>
            </w:r>
          </w:p>
          <w:p w14:paraId="4304B222" w14:textId="77777777" w:rsidR="00602BEA" w:rsidRPr="009D0CEA" w:rsidRDefault="00602BEA" w:rsidP="00602BEA">
            <w:pPr>
              <w:spacing w:after="0" w:line="240" w:lineRule="auto"/>
              <w:jc w:val="both"/>
            </w:pPr>
          </w:p>
        </w:tc>
        <w:tc>
          <w:tcPr>
            <w:tcW w:w="1134" w:type="dxa"/>
          </w:tcPr>
          <w:p w14:paraId="26329A05" w14:textId="77777777" w:rsidR="00602BEA" w:rsidRPr="009D0CEA" w:rsidRDefault="00602BEA" w:rsidP="00602BEA">
            <w:pPr>
              <w:spacing w:after="0" w:line="240" w:lineRule="auto"/>
            </w:pPr>
          </w:p>
        </w:tc>
        <w:tc>
          <w:tcPr>
            <w:tcW w:w="6520" w:type="dxa"/>
          </w:tcPr>
          <w:p w14:paraId="7E4B7938" w14:textId="77777777" w:rsidR="00602BEA" w:rsidRPr="009D0CEA" w:rsidRDefault="00602BEA" w:rsidP="00602BEA">
            <w:pPr>
              <w:spacing w:after="0" w:line="240" w:lineRule="auto"/>
              <w:jc w:val="both"/>
            </w:pPr>
          </w:p>
        </w:tc>
      </w:tr>
      <w:tr w:rsidR="008716A4" w:rsidRPr="006A4544" w14:paraId="158686D1" w14:textId="77777777" w:rsidTr="00EE578B">
        <w:tc>
          <w:tcPr>
            <w:tcW w:w="850" w:type="dxa"/>
          </w:tcPr>
          <w:p w14:paraId="47EE7AAD" w14:textId="77777777" w:rsidR="008716A4" w:rsidRPr="009D0CEA" w:rsidRDefault="008716A4" w:rsidP="008716A4">
            <w:pPr>
              <w:spacing w:after="0" w:line="240" w:lineRule="auto"/>
              <w:jc w:val="center"/>
              <w:rPr>
                <w:b/>
                <w:caps/>
                <w:sz w:val="20"/>
                <w:szCs w:val="20"/>
              </w:rPr>
            </w:pPr>
          </w:p>
        </w:tc>
        <w:tc>
          <w:tcPr>
            <w:tcW w:w="850" w:type="dxa"/>
          </w:tcPr>
          <w:p w14:paraId="22E52401" w14:textId="77777777" w:rsidR="008716A4" w:rsidRPr="009D0CEA" w:rsidRDefault="008716A4" w:rsidP="008716A4">
            <w:pPr>
              <w:spacing w:after="0" w:line="240" w:lineRule="auto"/>
              <w:jc w:val="center"/>
              <w:rPr>
                <w:b/>
                <w:caps/>
                <w:sz w:val="20"/>
                <w:szCs w:val="20"/>
              </w:rPr>
            </w:pPr>
          </w:p>
        </w:tc>
        <w:tc>
          <w:tcPr>
            <w:tcW w:w="6522" w:type="dxa"/>
          </w:tcPr>
          <w:p w14:paraId="4BA2F615" w14:textId="77777777" w:rsidR="008716A4" w:rsidRDefault="008716A4" w:rsidP="008716A4">
            <w:pPr>
              <w:spacing w:after="0" w:line="240" w:lineRule="auto"/>
              <w:jc w:val="center"/>
              <w:rPr>
                <w:b/>
              </w:rPr>
            </w:pPr>
            <w:r>
              <w:rPr>
                <w:b/>
              </w:rPr>
              <w:t>Art. 4</w:t>
            </w:r>
          </w:p>
          <w:p w14:paraId="45C7548D" w14:textId="77777777" w:rsidR="008716A4" w:rsidRPr="009D0CEA" w:rsidRDefault="008716A4" w:rsidP="008716A4">
            <w:pPr>
              <w:spacing w:after="0" w:line="240" w:lineRule="auto"/>
              <w:jc w:val="center"/>
              <w:rPr>
                <w:b/>
              </w:rPr>
            </w:pPr>
          </w:p>
        </w:tc>
        <w:tc>
          <w:tcPr>
            <w:tcW w:w="1134" w:type="dxa"/>
          </w:tcPr>
          <w:p w14:paraId="0B0385A9" w14:textId="77777777" w:rsidR="008716A4" w:rsidRPr="009D0CEA" w:rsidRDefault="008716A4" w:rsidP="008716A4">
            <w:pPr>
              <w:spacing w:after="0" w:line="240" w:lineRule="auto"/>
            </w:pPr>
          </w:p>
        </w:tc>
        <w:tc>
          <w:tcPr>
            <w:tcW w:w="6520" w:type="dxa"/>
          </w:tcPr>
          <w:p w14:paraId="212B4F1B" w14:textId="77777777" w:rsidR="008716A4" w:rsidRPr="009D0CEA" w:rsidRDefault="008716A4" w:rsidP="008716A4">
            <w:pPr>
              <w:spacing w:after="0" w:line="240" w:lineRule="auto"/>
              <w:jc w:val="center"/>
              <w:rPr>
                <w:b/>
              </w:rPr>
            </w:pPr>
          </w:p>
        </w:tc>
      </w:tr>
      <w:tr w:rsidR="00602BEA" w:rsidRPr="006A4544" w14:paraId="35C99337" w14:textId="77777777" w:rsidTr="00EE578B">
        <w:tc>
          <w:tcPr>
            <w:tcW w:w="850" w:type="dxa"/>
          </w:tcPr>
          <w:p w14:paraId="64EEC8C1" w14:textId="77777777" w:rsidR="00602BEA" w:rsidRPr="009D0CEA" w:rsidRDefault="00602BEA" w:rsidP="00602BEA">
            <w:pPr>
              <w:spacing w:after="0" w:line="240" w:lineRule="auto"/>
              <w:jc w:val="center"/>
              <w:rPr>
                <w:b/>
                <w:caps/>
                <w:sz w:val="20"/>
                <w:szCs w:val="20"/>
              </w:rPr>
            </w:pPr>
            <w:r>
              <w:rPr>
                <w:b/>
                <w:caps/>
                <w:sz w:val="20"/>
                <w:szCs w:val="20"/>
              </w:rPr>
              <w:t>DO</w:t>
            </w:r>
          </w:p>
        </w:tc>
        <w:tc>
          <w:tcPr>
            <w:tcW w:w="850" w:type="dxa"/>
          </w:tcPr>
          <w:p w14:paraId="3798833C" w14:textId="77777777" w:rsidR="00602BEA" w:rsidRPr="009D0CEA" w:rsidRDefault="00602BEA" w:rsidP="00602BEA">
            <w:pPr>
              <w:spacing w:after="0" w:line="240" w:lineRule="auto"/>
              <w:jc w:val="center"/>
              <w:rPr>
                <w:b/>
                <w:caps/>
                <w:sz w:val="20"/>
                <w:szCs w:val="20"/>
              </w:rPr>
            </w:pPr>
            <w:r w:rsidRPr="009D0CEA">
              <w:rPr>
                <w:b/>
                <w:caps/>
                <w:sz w:val="20"/>
                <w:szCs w:val="20"/>
              </w:rPr>
              <w:t>DBT</w:t>
            </w:r>
          </w:p>
        </w:tc>
        <w:tc>
          <w:tcPr>
            <w:tcW w:w="6522" w:type="dxa"/>
          </w:tcPr>
          <w:p w14:paraId="632D0F20" w14:textId="77777777" w:rsidR="00602BEA" w:rsidRPr="00344804" w:rsidRDefault="00602BEA" w:rsidP="00602BEA">
            <w:pPr>
              <w:spacing w:after="0" w:line="240" w:lineRule="auto"/>
              <w:jc w:val="both"/>
              <w:rPr>
                <w:rFonts w:eastAsia="Times New Roman"/>
                <w:lang w:val="fr-CA" w:eastAsia="fr-FR"/>
              </w:rPr>
            </w:pPr>
            <w:r>
              <w:rPr>
                <w:rFonts w:eastAsia="Times New Roman"/>
                <w:lang w:val="fr-CA" w:eastAsia="fr-FR"/>
              </w:rPr>
              <w:t xml:space="preserve">Les impôts et les taxes perçus au profit de la Wallonie existants au 31 décembre </w:t>
            </w:r>
            <w:r w:rsidRPr="00344804">
              <w:rPr>
                <w:rFonts w:eastAsia="Times New Roman"/>
                <w:lang w:val="fr-CA" w:eastAsia="fr-FR"/>
              </w:rPr>
              <w:t>2025 seront recouvrés pendant l'année 2026 d'après les lois, décrets, arrêtés et tarifs qui en règlent l'assiette et la perception.</w:t>
            </w:r>
          </w:p>
          <w:p w14:paraId="28D97E67" w14:textId="77777777" w:rsidR="00602BEA" w:rsidRPr="009D0CEA" w:rsidRDefault="00602BEA" w:rsidP="00602BEA">
            <w:pPr>
              <w:tabs>
                <w:tab w:val="left" w:pos="284"/>
              </w:tabs>
              <w:spacing w:after="0" w:line="240" w:lineRule="auto"/>
              <w:jc w:val="both"/>
              <w:rPr>
                <w:lang w:val="fr-CA"/>
              </w:rPr>
            </w:pPr>
          </w:p>
        </w:tc>
        <w:tc>
          <w:tcPr>
            <w:tcW w:w="1134" w:type="dxa"/>
          </w:tcPr>
          <w:p w14:paraId="3AD2FB07" w14:textId="77777777" w:rsidR="00602BEA" w:rsidRPr="009D0CEA" w:rsidRDefault="00602BEA" w:rsidP="00602BEA">
            <w:pPr>
              <w:spacing w:after="0" w:line="240" w:lineRule="auto"/>
            </w:pPr>
          </w:p>
        </w:tc>
        <w:tc>
          <w:tcPr>
            <w:tcW w:w="6520" w:type="dxa"/>
          </w:tcPr>
          <w:p w14:paraId="4AF50B91" w14:textId="77777777" w:rsidR="00602BEA" w:rsidRPr="003A13F5" w:rsidRDefault="00602BEA" w:rsidP="00602BEA">
            <w:pPr>
              <w:tabs>
                <w:tab w:val="left" w:pos="284"/>
              </w:tabs>
              <w:spacing w:after="0" w:line="240" w:lineRule="auto"/>
              <w:jc w:val="both"/>
              <w:rPr>
                <w:lang w:val="fr-CA"/>
              </w:rPr>
            </w:pPr>
          </w:p>
        </w:tc>
      </w:tr>
      <w:tr w:rsidR="00C12FD2" w:rsidRPr="006A4544" w14:paraId="31C04F8B" w14:textId="77777777" w:rsidTr="00EE578B">
        <w:tc>
          <w:tcPr>
            <w:tcW w:w="850" w:type="dxa"/>
          </w:tcPr>
          <w:p w14:paraId="11218125" w14:textId="77777777" w:rsidR="00C12FD2" w:rsidRPr="002F6679" w:rsidRDefault="00C12FD2" w:rsidP="00C12FD2">
            <w:pPr>
              <w:spacing w:after="0" w:line="240" w:lineRule="auto"/>
              <w:jc w:val="center"/>
              <w:rPr>
                <w:b/>
                <w:caps/>
                <w:sz w:val="20"/>
                <w:szCs w:val="20"/>
              </w:rPr>
            </w:pPr>
          </w:p>
        </w:tc>
        <w:tc>
          <w:tcPr>
            <w:tcW w:w="850" w:type="dxa"/>
          </w:tcPr>
          <w:p w14:paraId="4D642BF4" w14:textId="77777777" w:rsidR="00C12FD2" w:rsidRPr="002F6679" w:rsidRDefault="00C12FD2" w:rsidP="00C12FD2">
            <w:pPr>
              <w:spacing w:after="0" w:line="240" w:lineRule="auto"/>
              <w:jc w:val="center"/>
              <w:rPr>
                <w:b/>
                <w:caps/>
                <w:sz w:val="20"/>
                <w:szCs w:val="20"/>
              </w:rPr>
            </w:pPr>
          </w:p>
        </w:tc>
        <w:tc>
          <w:tcPr>
            <w:tcW w:w="6522" w:type="dxa"/>
          </w:tcPr>
          <w:p w14:paraId="16F6FC5F" w14:textId="77777777" w:rsidR="00C12FD2" w:rsidRDefault="00C12FD2" w:rsidP="00C12FD2">
            <w:pPr>
              <w:spacing w:after="0" w:line="240" w:lineRule="auto"/>
              <w:jc w:val="center"/>
              <w:rPr>
                <w:b/>
              </w:rPr>
            </w:pPr>
            <w:r>
              <w:rPr>
                <w:b/>
              </w:rPr>
              <w:t>Art. 5</w:t>
            </w:r>
          </w:p>
          <w:p w14:paraId="1C3C7BFD" w14:textId="77777777" w:rsidR="00C12FD2" w:rsidRPr="00471538" w:rsidRDefault="00C12FD2" w:rsidP="00C12FD2">
            <w:pPr>
              <w:spacing w:after="0" w:line="240" w:lineRule="auto"/>
              <w:jc w:val="center"/>
              <w:rPr>
                <w:b/>
              </w:rPr>
            </w:pPr>
          </w:p>
        </w:tc>
        <w:tc>
          <w:tcPr>
            <w:tcW w:w="1134" w:type="dxa"/>
          </w:tcPr>
          <w:p w14:paraId="576D6A95" w14:textId="77777777" w:rsidR="00C12FD2" w:rsidRPr="00543831" w:rsidRDefault="00C12FD2" w:rsidP="00C12FD2">
            <w:pPr>
              <w:spacing w:after="0" w:line="240" w:lineRule="auto"/>
            </w:pPr>
          </w:p>
        </w:tc>
        <w:tc>
          <w:tcPr>
            <w:tcW w:w="6520" w:type="dxa"/>
          </w:tcPr>
          <w:p w14:paraId="1B9EAF85" w14:textId="77777777" w:rsidR="00C12FD2" w:rsidRPr="00471538" w:rsidRDefault="00C12FD2" w:rsidP="00C12FD2">
            <w:pPr>
              <w:spacing w:after="0" w:line="240" w:lineRule="auto"/>
              <w:jc w:val="center"/>
              <w:rPr>
                <w:b/>
              </w:rPr>
            </w:pPr>
          </w:p>
        </w:tc>
      </w:tr>
      <w:tr w:rsidR="00602BEA" w:rsidRPr="006A4544" w14:paraId="57A79CE2" w14:textId="77777777" w:rsidTr="00EE578B">
        <w:trPr>
          <w:trHeight w:val="735"/>
        </w:trPr>
        <w:tc>
          <w:tcPr>
            <w:tcW w:w="850" w:type="dxa"/>
          </w:tcPr>
          <w:p w14:paraId="39B85340" w14:textId="77777777" w:rsidR="00602BEA" w:rsidRDefault="00602BEA" w:rsidP="00602BEA">
            <w:pPr>
              <w:spacing w:after="0" w:line="240" w:lineRule="auto"/>
              <w:jc w:val="center"/>
              <w:rPr>
                <w:b/>
                <w:caps/>
                <w:sz w:val="20"/>
                <w:szCs w:val="20"/>
              </w:rPr>
            </w:pPr>
            <w:r>
              <w:rPr>
                <w:b/>
                <w:caps/>
                <w:sz w:val="20"/>
                <w:szCs w:val="20"/>
              </w:rPr>
              <w:t>DO</w:t>
            </w:r>
          </w:p>
        </w:tc>
        <w:tc>
          <w:tcPr>
            <w:tcW w:w="850" w:type="dxa"/>
          </w:tcPr>
          <w:p w14:paraId="6F5E8A3A" w14:textId="77777777" w:rsidR="00602BEA" w:rsidRPr="002F6679" w:rsidRDefault="00602BEA" w:rsidP="00602BEA">
            <w:pPr>
              <w:spacing w:after="0" w:line="240" w:lineRule="auto"/>
              <w:jc w:val="center"/>
              <w:rPr>
                <w:b/>
                <w:caps/>
                <w:sz w:val="20"/>
                <w:szCs w:val="20"/>
              </w:rPr>
            </w:pPr>
            <w:r>
              <w:rPr>
                <w:b/>
                <w:caps/>
                <w:sz w:val="20"/>
                <w:szCs w:val="20"/>
              </w:rPr>
              <w:t>dBt</w:t>
            </w:r>
          </w:p>
        </w:tc>
        <w:tc>
          <w:tcPr>
            <w:tcW w:w="6522" w:type="dxa"/>
          </w:tcPr>
          <w:p w14:paraId="77F9514A" w14:textId="77777777" w:rsidR="00602BEA" w:rsidRDefault="00602BEA" w:rsidP="00602BEA">
            <w:pPr>
              <w:spacing w:after="0" w:line="240" w:lineRule="auto"/>
              <w:jc w:val="both"/>
              <w:rPr>
                <w:rFonts w:eastAsia="Times New Roman"/>
                <w:lang w:val="fr-CA" w:eastAsia="fr-FR"/>
              </w:rPr>
            </w:pPr>
            <w:r>
              <w:rPr>
                <w:rFonts w:eastAsia="Times New Roman"/>
                <w:lang w:val="fr-CA" w:eastAsia="fr-FR"/>
              </w:rPr>
              <w:t>§ 1</w:t>
            </w:r>
            <w:r>
              <w:rPr>
                <w:rFonts w:eastAsia="Times New Roman"/>
                <w:vertAlign w:val="superscript"/>
                <w:lang w:val="fr-CA" w:eastAsia="fr-FR"/>
              </w:rPr>
              <w:t>er</w:t>
            </w:r>
            <w:r>
              <w:rPr>
                <w:rFonts w:eastAsia="Times New Roman"/>
                <w:lang w:val="fr-CA" w:eastAsia="fr-FR"/>
              </w:rPr>
              <w:t>. Le Ministre du Budget est autorisé à couvrir, par des emprunts, lesquels peuvent être émis tant en Belgique qu'à l'étranger, tant en euro qu'en monnaies étrangères :</w:t>
            </w:r>
          </w:p>
          <w:p w14:paraId="58A96C3C" w14:textId="77777777" w:rsidR="00602BEA" w:rsidRPr="00471538" w:rsidRDefault="00602BEA" w:rsidP="00602BEA">
            <w:pPr>
              <w:spacing w:after="0" w:line="240" w:lineRule="auto"/>
            </w:pPr>
          </w:p>
        </w:tc>
        <w:tc>
          <w:tcPr>
            <w:tcW w:w="1134" w:type="dxa"/>
          </w:tcPr>
          <w:p w14:paraId="76AA1668" w14:textId="77777777" w:rsidR="00602BEA" w:rsidRPr="00543831" w:rsidRDefault="00602BEA" w:rsidP="00602BEA">
            <w:pPr>
              <w:spacing w:after="0" w:line="240" w:lineRule="auto"/>
              <w:jc w:val="both"/>
            </w:pPr>
          </w:p>
        </w:tc>
        <w:tc>
          <w:tcPr>
            <w:tcW w:w="6520" w:type="dxa"/>
          </w:tcPr>
          <w:p w14:paraId="762A8119" w14:textId="77777777" w:rsidR="00602BEA" w:rsidRPr="00471538" w:rsidRDefault="00602BEA" w:rsidP="00602BEA">
            <w:pPr>
              <w:spacing w:after="0" w:line="240" w:lineRule="auto"/>
              <w:jc w:val="both"/>
            </w:pPr>
          </w:p>
        </w:tc>
      </w:tr>
      <w:tr w:rsidR="00602BEA" w:rsidRPr="006A4544" w14:paraId="6CFCADEE" w14:textId="77777777" w:rsidTr="00EE578B">
        <w:tc>
          <w:tcPr>
            <w:tcW w:w="850" w:type="dxa"/>
          </w:tcPr>
          <w:p w14:paraId="543A6D3B" w14:textId="77777777" w:rsidR="00602BEA" w:rsidRPr="002F6679" w:rsidRDefault="00602BEA" w:rsidP="00602BEA">
            <w:pPr>
              <w:spacing w:after="0" w:line="240" w:lineRule="auto"/>
              <w:jc w:val="center"/>
              <w:rPr>
                <w:b/>
                <w:caps/>
                <w:sz w:val="20"/>
                <w:szCs w:val="20"/>
              </w:rPr>
            </w:pPr>
          </w:p>
        </w:tc>
        <w:tc>
          <w:tcPr>
            <w:tcW w:w="850" w:type="dxa"/>
          </w:tcPr>
          <w:p w14:paraId="607D562F" w14:textId="77777777" w:rsidR="00602BEA" w:rsidRPr="002F6679" w:rsidRDefault="00602BEA" w:rsidP="00602BEA">
            <w:pPr>
              <w:spacing w:after="0" w:line="240" w:lineRule="auto"/>
              <w:jc w:val="center"/>
              <w:rPr>
                <w:b/>
                <w:caps/>
                <w:sz w:val="20"/>
                <w:szCs w:val="20"/>
              </w:rPr>
            </w:pPr>
          </w:p>
        </w:tc>
        <w:tc>
          <w:tcPr>
            <w:tcW w:w="6522" w:type="dxa"/>
          </w:tcPr>
          <w:p w14:paraId="32B07420" w14:textId="77777777" w:rsidR="00602BEA" w:rsidRDefault="00602BEA" w:rsidP="00602BEA">
            <w:pPr>
              <w:numPr>
                <w:ilvl w:val="0"/>
                <w:numId w:val="2"/>
              </w:numPr>
              <w:spacing w:after="0" w:line="240" w:lineRule="auto"/>
              <w:jc w:val="both"/>
              <w:rPr>
                <w:rFonts w:eastAsia="Times New Roman"/>
                <w:lang w:val="fr-CA" w:eastAsia="fr-FR"/>
              </w:rPr>
            </w:pPr>
            <w:r>
              <w:rPr>
                <w:rFonts w:eastAsia="Times New Roman"/>
                <w:lang w:val="fr-CA" w:eastAsia="fr-FR"/>
              </w:rPr>
              <w:t>le financement des dépenses budgétaires non couvertes par les recettes budgétaires ;</w:t>
            </w:r>
          </w:p>
          <w:p w14:paraId="5DFF5073" w14:textId="77777777" w:rsidR="00602BEA" w:rsidRPr="000C21A6" w:rsidRDefault="00602BEA" w:rsidP="00602BEA">
            <w:pPr>
              <w:spacing w:after="0" w:line="240" w:lineRule="auto"/>
              <w:ind w:left="460" w:hanging="425"/>
              <w:rPr>
                <w:rFonts w:eastAsia="Times New Roman"/>
                <w:lang w:val="fr-CA" w:eastAsia="fr-FR"/>
              </w:rPr>
            </w:pPr>
          </w:p>
        </w:tc>
        <w:tc>
          <w:tcPr>
            <w:tcW w:w="1134" w:type="dxa"/>
          </w:tcPr>
          <w:p w14:paraId="26BE2F36" w14:textId="77777777" w:rsidR="00602BEA" w:rsidRPr="00543831" w:rsidRDefault="00602BEA" w:rsidP="00602BEA">
            <w:pPr>
              <w:spacing w:after="0" w:line="240" w:lineRule="auto"/>
            </w:pPr>
          </w:p>
        </w:tc>
        <w:tc>
          <w:tcPr>
            <w:tcW w:w="6520" w:type="dxa"/>
          </w:tcPr>
          <w:p w14:paraId="6925DF84" w14:textId="77777777" w:rsidR="00602BEA" w:rsidRPr="000C21A6" w:rsidRDefault="00602BEA" w:rsidP="00602BEA">
            <w:pPr>
              <w:spacing w:after="0" w:line="240" w:lineRule="auto"/>
              <w:ind w:left="461" w:hanging="425"/>
              <w:jc w:val="both"/>
              <w:rPr>
                <w:rFonts w:eastAsia="Times New Roman"/>
                <w:lang w:val="fr-CA" w:eastAsia="fr-FR"/>
              </w:rPr>
            </w:pPr>
          </w:p>
        </w:tc>
      </w:tr>
      <w:tr w:rsidR="00602BEA" w:rsidRPr="006A4544" w14:paraId="6F7CBFAD" w14:textId="77777777" w:rsidTr="00EE578B">
        <w:trPr>
          <w:trHeight w:val="1017"/>
        </w:trPr>
        <w:tc>
          <w:tcPr>
            <w:tcW w:w="850" w:type="dxa"/>
          </w:tcPr>
          <w:p w14:paraId="34A981A4" w14:textId="77777777" w:rsidR="00602BEA" w:rsidRPr="002F6679" w:rsidRDefault="00602BEA" w:rsidP="00602BEA">
            <w:pPr>
              <w:spacing w:after="0" w:line="240" w:lineRule="auto"/>
              <w:jc w:val="center"/>
              <w:rPr>
                <w:b/>
                <w:caps/>
                <w:sz w:val="20"/>
                <w:szCs w:val="20"/>
              </w:rPr>
            </w:pPr>
          </w:p>
        </w:tc>
        <w:tc>
          <w:tcPr>
            <w:tcW w:w="850" w:type="dxa"/>
          </w:tcPr>
          <w:p w14:paraId="65DF45EB" w14:textId="77777777" w:rsidR="00602BEA" w:rsidRPr="002F6679" w:rsidRDefault="00602BEA" w:rsidP="00602BEA">
            <w:pPr>
              <w:spacing w:after="0" w:line="240" w:lineRule="auto"/>
              <w:jc w:val="center"/>
              <w:rPr>
                <w:b/>
                <w:caps/>
                <w:sz w:val="20"/>
                <w:szCs w:val="20"/>
              </w:rPr>
            </w:pPr>
          </w:p>
        </w:tc>
        <w:tc>
          <w:tcPr>
            <w:tcW w:w="6522" w:type="dxa"/>
          </w:tcPr>
          <w:p w14:paraId="3663CD5C" w14:textId="77777777" w:rsidR="00602BEA" w:rsidRDefault="00602BEA" w:rsidP="00602BEA">
            <w:pPr>
              <w:numPr>
                <w:ilvl w:val="0"/>
                <w:numId w:val="3"/>
              </w:numPr>
              <w:spacing w:after="0" w:line="240" w:lineRule="auto"/>
              <w:jc w:val="both"/>
              <w:rPr>
                <w:rFonts w:eastAsia="Times New Roman"/>
                <w:lang w:val="fr-CA" w:eastAsia="fr-FR"/>
              </w:rPr>
            </w:pPr>
            <w:r>
              <w:rPr>
                <w:rFonts w:eastAsia="Times New Roman"/>
                <w:lang w:val="fr-CA" w:eastAsia="fr-FR"/>
              </w:rPr>
              <w:t>le remboursement des emprunts et des obligations non encore amorties des emprunts libellés en euro ou en monnaies étrangères dont l’échéance finale se situe en 202</w:t>
            </w:r>
            <w:r w:rsidRPr="00344804">
              <w:rPr>
                <w:rFonts w:eastAsia="Times New Roman"/>
                <w:lang w:val="fr-CA" w:eastAsia="fr-FR"/>
              </w:rPr>
              <w:t>6</w:t>
            </w:r>
            <w:r>
              <w:rPr>
                <w:rFonts w:eastAsia="Times New Roman"/>
                <w:lang w:val="fr-CA" w:eastAsia="fr-FR"/>
              </w:rPr>
              <w:t xml:space="preserve"> ;</w:t>
            </w:r>
          </w:p>
          <w:p w14:paraId="706B2871" w14:textId="77777777" w:rsidR="00602BEA" w:rsidRPr="000C21A6" w:rsidRDefault="00602BEA" w:rsidP="00602BEA">
            <w:pPr>
              <w:tabs>
                <w:tab w:val="right" w:pos="9072"/>
              </w:tabs>
              <w:spacing w:after="0" w:line="240" w:lineRule="auto"/>
              <w:ind w:left="460" w:hanging="425"/>
              <w:rPr>
                <w:rFonts w:eastAsia="Times New Roman"/>
                <w:lang w:val="fr-CA" w:eastAsia="fr-FR"/>
              </w:rPr>
            </w:pPr>
          </w:p>
        </w:tc>
        <w:tc>
          <w:tcPr>
            <w:tcW w:w="1134" w:type="dxa"/>
          </w:tcPr>
          <w:p w14:paraId="59FB7B86" w14:textId="77777777" w:rsidR="00602BEA" w:rsidRPr="00543831" w:rsidRDefault="00602BEA" w:rsidP="00602BEA">
            <w:pPr>
              <w:spacing w:after="0" w:line="240" w:lineRule="auto"/>
            </w:pPr>
          </w:p>
        </w:tc>
        <w:tc>
          <w:tcPr>
            <w:tcW w:w="6520" w:type="dxa"/>
          </w:tcPr>
          <w:p w14:paraId="1FBEA2EA" w14:textId="77777777" w:rsidR="00602BEA" w:rsidRPr="003C06E6" w:rsidRDefault="00602BEA" w:rsidP="00602BEA">
            <w:pPr>
              <w:spacing w:after="0" w:line="240" w:lineRule="auto"/>
              <w:ind w:left="720"/>
              <w:jc w:val="both"/>
              <w:rPr>
                <w:rFonts w:eastAsia="Times New Roman"/>
                <w:lang w:val="fr-CA" w:eastAsia="fr-FR"/>
              </w:rPr>
            </w:pPr>
          </w:p>
        </w:tc>
      </w:tr>
      <w:tr w:rsidR="00602BEA" w:rsidRPr="006A4544" w14:paraId="3A97F16B" w14:textId="77777777" w:rsidTr="00EE578B">
        <w:tc>
          <w:tcPr>
            <w:tcW w:w="850" w:type="dxa"/>
          </w:tcPr>
          <w:p w14:paraId="1FD2336E" w14:textId="77777777" w:rsidR="00602BEA" w:rsidRPr="002F6679" w:rsidRDefault="00602BEA" w:rsidP="00602BEA">
            <w:pPr>
              <w:spacing w:after="0" w:line="240" w:lineRule="auto"/>
              <w:jc w:val="center"/>
              <w:rPr>
                <w:b/>
                <w:caps/>
                <w:sz w:val="20"/>
                <w:szCs w:val="20"/>
              </w:rPr>
            </w:pPr>
          </w:p>
        </w:tc>
        <w:tc>
          <w:tcPr>
            <w:tcW w:w="850" w:type="dxa"/>
          </w:tcPr>
          <w:p w14:paraId="5E0BC5DF" w14:textId="77777777" w:rsidR="00602BEA" w:rsidRPr="002F6679" w:rsidRDefault="00602BEA" w:rsidP="00602BEA">
            <w:pPr>
              <w:spacing w:after="0" w:line="240" w:lineRule="auto"/>
              <w:jc w:val="center"/>
              <w:rPr>
                <w:b/>
                <w:caps/>
                <w:sz w:val="20"/>
                <w:szCs w:val="20"/>
              </w:rPr>
            </w:pPr>
          </w:p>
        </w:tc>
        <w:tc>
          <w:tcPr>
            <w:tcW w:w="6522" w:type="dxa"/>
          </w:tcPr>
          <w:p w14:paraId="2DCA252E" w14:textId="77777777" w:rsidR="00602BEA" w:rsidRDefault="00602BEA" w:rsidP="00602BEA">
            <w:pPr>
              <w:numPr>
                <w:ilvl w:val="0"/>
                <w:numId w:val="4"/>
              </w:numPr>
              <w:spacing w:after="0" w:line="240" w:lineRule="auto"/>
              <w:jc w:val="both"/>
              <w:rPr>
                <w:rFonts w:eastAsia="Times New Roman"/>
                <w:lang w:val="fr-CA" w:eastAsia="fr-FR"/>
              </w:rPr>
            </w:pPr>
            <w:r>
              <w:rPr>
                <w:rFonts w:eastAsia="Times New Roman"/>
                <w:lang w:val="fr-CA" w:eastAsia="fr-FR"/>
              </w:rPr>
              <w:t>le remboursement par anticipation de tout ou partie d'emprunts libellés en euro ou en monnaies étrangères, conformément aux dispositions des arrêtés ministériels d’émission ou des conventions d'emprunt ;</w:t>
            </w:r>
          </w:p>
          <w:p w14:paraId="5CF0B049" w14:textId="77777777" w:rsidR="00602BEA" w:rsidRPr="000C21A6" w:rsidRDefault="00602BEA" w:rsidP="00602BEA">
            <w:pPr>
              <w:spacing w:after="0" w:line="240" w:lineRule="auto"/>
              <w:ind w:left="461"/>
              <w:rPr>
                <w:rFonts w:eastAsia="Times New Roman"/>
                <w:lang w:val="fr-CA" w:eastAsia="fr-FR"/>
              </w:rPr>
            </w:pPr>
          </w:p>
        </w:tc>
        <w:tc>
          <w:tcPr>
            <w:tcW w:w="1134" w:type="dxa"/>
          </w:tcPr>
          <w:p w14:paraId="18A7D58F" w14:textId="77777777" w:rsidR="00602BEA" w:rsidRPr="00543831" w:rsidRDefault="00602BEA" w:rsidP="00602BEA">
            <w:pPr>
              <w:spacing w:after="0" w:line="240" w:lineRule="auto"/>
              <w:jc w:val="both"/>
              <w:rPr>
                <w:rFonts w:eastAsia="Times New Roman"/>
                <w:lang w:val="fr-CA" w:eastAsia="fr-FR"/>
              </w:rPr>
            </w:pPr>
          </w:p>
        </w:tc>
        <w:tc>
          <w:tcPr>
            <w:tcW w:w="6520" w:type="dxa"/>
          </w:tcPr>
          <w:p w14:paraId="79B89E25" w14:textId="77777777" w:rsidR="00602BEA" w:rsidRPr="000C21A6" w:rsidRDefault="00602BEA" w:rsidP="00602BEA">
            <w:pPr>
              <w:spacing w:after="0" w:line="240" w:lineRule="auto"/>
              <w:ind w:left="720"/>
              <w:jc w:val="both"/>
              <w:rPr>
                <w:rFonts w:eastAsia="Times New Roman"/>
                <w:lang w:val="fr-CA" w:eastAsia="fr-FR"/>
              </w:rPr>
            </w:pPr>
          </w:p>
        </w:tc>
      </w:tr>
      <w:tr w:rsidR="00602BEA" w:rsidRPr="006A4544" w14:paraId="778B92E8" w14:textId="77777777" w:rsidTr="00EE578B">
        <w:trPr>
          <w:trHeight w:val="635"/>
        </w:trPr>
        <w:tc>
          <w:tcPr>
            <w:tcW w:w="850" w:type="dxa"/>
          </w:tcPr>
          <w:p w14:paraId="72157900" w14:textId="77777777" w:rsidR="00602BEA" w:rsidRPr="002F6679" w:rsidRDefault="00602BEA" w:rsidP="00602BEA">
            <w:pPr>
              <w:spacing w:after="0" w:line="240" w:lineRule="auto"/>
              <w:jc w:val="center"/>
              <w:rPr>
                <w:b/>
                <w:caps/>
                <w:sz w:val="20"/>
                <w:szCs w:val="20"/>
              </w:rPr>
            </w:pPr>
          </w:p>
        </w:tc>
        <w:tc>
          <w:tcPr>
            <w:tcW w:w="850" w:type="dxa"/>
          </w:tcPr>
          <w:p w14:paraId="3CCFDAC1" w14:textId="77777777" w:rsidR="00602BEA" w:rsidRPr="002F6679" w:rsidRDefault="00602BEA" w:rsidP="00602BEA">
            <w:pPr>
              <w:spacing w:after="0" w:line="240" w:lineRule="auto"/>
              <w:jc w:val="center"/>
              <w:rPr>
                <w:b/>
                <w:caps/>
                <w:sz w:val="20"/>
                <w:szCs w:val="20"/>
              </w:rPr>
            </w:pPr>
          </w:p>
        </w:tc>
        <w:tc>
          <w:tcPr>
            <w:tcW w:w="6522" w:type="dxa"/>
          </w:tcPr>
          <w:p w14:paraId="3F01189F" w14:textId="77777777" w:rsidR="00602BEA" w:rsidRDefault="00602BEA" w:rsidP="00602BEA">
            <w:pPr>
              <w:numPr>
                <w:ilvl w:val="0"/>
                <w:numId w:val="5"/>
              </w:numPr>
              <w:spacing w:after="0" w:line="240" w:lineRule="auto"/>
              <w:jc w:val="both"/>
              <w:rPr>
                <w:rFonts w:eastAsia="Times New Roman"/>
                <w:lang w:val="fr-CA" w:eastAsia="fr-FR"/>
              </w:rPr>
            </w:pPr>
            <w:r>
              <w:rPr>
                <w:rFonts w:eastAsia="Times New Roman"/>
                <w:lang w:val="fr-CA" w:eastAsia="fr-FR"/>
              </w:rPr>
              <w:t>les opérations de gestion journalières du Trésor ou les opérations de gestion financière réalisées dans l’intérêt général du Trésor, en ce compris les placements nécessaires à leur bonne fin.</w:t>
            </w:r>
          </w:p>
          <w:p w14:paraId="03DD330B" w14:textId="77777777" w:rsidR="00602BEA" w:rsidRPr="000C21A6" w:rsidRDefault="00602BEA" w:rsidP="00602BEA">
            <w:pPr>
              <w:spacing w:after="0" w:line="240" w:lineRule="auto"/>
              <w:ind w:left="461"/>
              <w:jc w:val="both"/>
              <w:rPr>
                <w:rFonts w:eastAsia="Times New Roman"/>
                <w:lang w:val="fr-CA" w:eastAsia="fr-FR"/>
              </w:rPr>
            </w:pPr>
          </w:p>
        </w:tc>
        <w:tc>
          <w:tcPr>
            <w:tcW w:w="1134" w:type="dxa"/>
          </w:tcPr>
          <w:p w14:paraId="57FBE1D2" w14:textId="77777777" w:rsidR="00602BEA" w:rsidRPr="00543831" w:rsidRDefault="00602BEA" w:rsidP="00602BEA">
            <w:pPr>
              <w:spacing w:after="0" w:line="240" w:lineRule="auto"/>
            </w:pPr>
          </w:p>
        </w:tc>
        <w:tc>
          <w:tcPr>
            <w:tcW w:w="6520" w:type="dxa"/>
          </w:tcPr>
          <w:p w14:paraId="7513114C" w14:textId="77777777" w:rsidR="00602BEA" w:rsidRPr="000C21A6" w:rsidRDefault="00602BEA" w:rsidP="00602BEA">
            <w:pPr>
              <w:spacing w:after="0" w:line="240" w:lineRule="auto"/>
              <w:ind w:left="720"/>
              <w:jc w:val="both"/>
              <w:rPr>
                <w:rFonts w:eastAsia="Times New Roman"/>
                <w:lang w:val="fr-CA" w:eastAsia="fr-FR"/>
              </w:rPr>
            </w:pPr>
          </w:p>
        </w:tc>
      </w:tr>
      <w:tr w:rsidR="00602BEA" w:rsidRPr="006A4544" w14:paraId="6B452B60" w14:textId="77777777" w:rsidTr="00EE578B">
        <w:tc>
          <w:tcPr>
            <w:tcW w:w="850" w:type="dxa"/>
          </w:tcPr>
          <w:p w14:paraId="408FC9B0" w14:textId="77777777" w:rsidR="00602BEA" w:rsidRPr="002F6679" w:rsidRDefault="00602BEA" w:rsidP="00602BEA">
            <w:pPr>
              <w:spacing w:after="0" w:line="240" w:lineRule="auto"/>
              <w:jc w:val="center"/>
              <w:rPr>
                <w:b/>
                <w:caps/>
                <w:sz w:val="20"/>
                <w:szCs w:val="20"/>
              </w:rPr>
            </w:pPr>
          </w:p>
        </w:tc>
        <w:tc>
          <w:tcPr>
            <w:tcW w:w="850" w:type="dxa"/>
          </w:tcPr>
          <w:p w14:paraId="67394512" w14:textId="77777777" w:rsidR="00602BEA" w:rsidRPr="002F6679" w:rsidRDefault="00602BEA" w:rsidP="00602BEA">
            <w:pPr>
              <w:spacing w:after="0" w:line="240" w:lineRule="auto"/>
              <w:jc w:val="center"/>
              <w:rPr>
                <w:b/>
                <w:caps/>
                <w:sz w:val="20"/>
                <w:szCs w:val="20"/>
              </w:rPr>
            </w:pPr>
          </w:p>
        </w:tc>
        <w:tc>
          <w:tcPr>
            <w:tcW w:w="6522" w:type="dxa"/>
          </w:tcPr>
          <w:p w14:paraId="281A6D78" w14:textId="77777777" w:rsidR="00602BEA" w:rsidRDefault="00602BEA" w:rsidP="00602BEA">
            <w:pPr>
              <w:spacing w:after="0" w:line="240" w:lineRule="auto"/>
              <w:jc w:val="both"/>
              <w:rPr>
                <w:rFonts w:eastAsia="Times New Roman"/>
                <w:lang w:val="fr-CA" w:eastAsia="fr-FR"/>
              </w:rPr>
            </w:pPr>
            <w:r>
              <w:rPr>
                <w:rFonts w:eastAsia="Times New Roman"/>
                <w:lang w:val="fr-CA" w:eastAsia="fr-FR"/>
              </w:rPr>
              <w:t>§ 2. Le Ministre du Budget est autorisé à convertir, avec l’accord des porteurs et aux conditions du marché, tout ou partie d’emprunts existants en emprunts du type « Billets de trésorerie à long terme » et d’en adapter l’échéance.</w:t>
            </w:r>
          </w:p>
          <w:p w14:paraId="0DB380F0" w14:textId="77777777" w:rsidR="00602BEA" w:rsidRPr="00471538" w:rsidRDefault="00602BEA" w:rsidP="00602BEA">
            <w:pPr>
              <w:spacing w:after="0" w:line="240" w:lineRule="auto"/>
              <w:jc w:val="both"/>
            </w:pPr>
          </w:p>
        </w:tc>
        <w:tc>
          <w:tcPr>
            <w:tcW w:w="1134" w:type="dxa"/>
          </w:tcPr>
          <w:p w14:paraId="3A663E85" w14:textId="77777777" w:rsidR="00602BEA" w:rsidRPr="00543831" w:rsidRDefault="00602BEA" w:rsidP="00602BEA">
            <w:pPr>
              <w:spacing w:after="0" w:line="240" w:lineRule="auto"/>
            </w:pPr>
          </w:p>
        </w:tc>
        <w:tc>
          <w:tcPr>
            <w:tcW w:w="6520" w:type="dxa"/>
          </w:tcPr>
          <w:p w14:paraId="7F794B28" w14:textId="77777777" w:rsidR="00602BEA" w:rsidRPr="00471538" w:rsidRDefault="00602BEA" w:rsidP="00602BEA">
            <w:pPr>
              <w:spacing w:after="0" w:line="240" w:lineRule="auto"/>
              <w:jc w:val="both"/>
            </w:pPr>
          </w:p>
        </w:tc>
      </w:tr>
      <w:tr w:rsidR="00C12FD2" w:rsidRPr="006A4544" w14:paraId="5580F0C6" w14:textId="77777777" w:rsidTr="00EE578B">
        <w:tc>
          <w:tcPr>
            <w:tcW w:w="850" w:type="dxa"/>
          </w:tcPr>
          <w:p w14:paraId="579DE6CD" w14:textId="77777777" w:rsidR="00C12FD2" w:rsidRPr="002F6679" w:rsidRDefault="00C12FD2" w:rsidP="00C12FD2">
            <w:pPr>
              <w:spacing w:after="0" w:line="240" w:lineRule="auto"/>
              <w:jc w:val="center"/>
              <w:rPr>
                <w:b/>
                <w:caps/>
                <w:sz w:val="20"/>
                <w:szCs w:val="20"/>
              </w:rPr>
            </w:pPr>
          </w:p>
        </w:tc>
        <w:tc>
          <w:tcPr>
            <w:tcW w:w="850" w:type="dxa"/>
          </w:tcPr>
          <w:p w14:paraId="5FAC3A16" w14:textId="77777777" w:rsidR="00C12FD2" w:rsidRPr="002F6679" w:rsidRDefault="00C12FD2" w:rsidP="00C12FD2">
            <w:pPr>
              <w:spacing w:after="0" w:line="240" w:lineRule="auto"/>
              <w:jc w:val="center"/>
              <w:rPr>
                <w:b/>
                <w:caps/>
                <w:sz w:val="20"/>
                <w:szCs w:val="20"/>
              </w:rPr>
            </w:pPr>
          </w:p>
        </w:tc>
        <w:tc>
          <w:tcPr>
            <w:tcW w:w="6522" w:type="dxa"/>
          </w:tcPr>
          <w:p w14:paraId="6D3D423E" w14:textId="77777777" w:rsidR="00C12FD2" w:rsidRDefault="00C12FD2" w:rsidP="00C12FD2">
            <w:pPr>
              <w:spacing w:after="0" w:line="240" w:lineRule="auto"/>
              <w:jc w:val="center"/>
              <w:rPr>
                <w:b/>
              </w:rPr>
            </w:pPr>
            <w:r>
              <w:rPr>
                <w:b/>
              </w:rPr>
              <w:t>Art. 6</w:t>
            </w:r>
          </w:p>
          <w:p w14:paraId="62234613" w14:textId="77777777" w:rsidR="00C12FD2" w:rsidRPr="00471538" w:rsidRDefault="00C12FD2" w:rsidP="00C12FD2">
            <w:pPr>
              <w:spacing w:after="0" w:line="240" w:lineRule="auto"/>
              <w:jc w:val="center"/>
              <w:rPr>
                <w:b/>
              </w:rPr>
            </w:pPr>
          </w:p>
        </w:tc>
        <w:tc>
          <w:tcPr>
            <w:tcW w:w="1134" w:type="dxa"/>
          </w:tcPr>
          <w:p w14:paraId="7E4422FC" w14:textId="77777777" w:rsidR="00C12FD2" w:rsidRPr="00543831" w:rsidRDefault="00C12FD2" w:rsidP="00C12FD2">
            <w:pPr>
              <w:spacing w:after="0" w:line="240" w:lineRule="auto"/>
            </w:pPr>
          </w:p>
        </w:tc>
        <w:tc>
          <w:tcPr>
            <w:tcW w:w="6520" w:type="dxa"/>
          </w:tcPr>
          <w:p w14:paraId="16FF26D1" w14:textId="77777777" w:rsidR="00C12FD2" w:rsidRPr="00471538" w:rsidRDefault="00C12FD2" w:rsidP="00C12FD2">
            <w:pPr>
              <w:spacing w:after="0" w:line="240" w:lineRule="auto"/>
              <w:rPr>
                <w:b/>
              </w:rPr>
            </w:pPr>
          </w:p>
        </w:tc>
      </w:tr>
      <w:tr w:rsidR="00602BEA" w:rsidRPr="006A4544" w14:paraId="413F17B6" w14:textId="77777777" w:rsidTr="00EE578B">
        <w:tc>
          <w:tcPr>
            <w:tcW w:w="850" w:type="dxa"/>
          </w:tcPr>
          <w:p w14:paraId="4EA1B565" w14:textId="77777777" w:rsidR="00602BEA" w:rsidRDefault="00602BEA" w:rsidP="00602BEA">
            <w:pPr>
              <w:spacing w:after="0" w:line="240" w:lineRule="auto"/>
              <w:jc w:val="center"/>
              <w:rPr>
                <w:b/>
                <w:caps/>
                <w:sz w:val="20"/>
                <w:szCs w:val="20"/>
              </w:rPr>
            </w:pPr>
            <w:r>
              <w:rPr>
                <w:b/>
                <w:caps/>
                <w:sz w:val="20"/>
                <w:szCs w:val="20"/>
              </w:rPr>
              <w:t>DO</w:t>
            </w:r>
          </w:p>
        </w:tc>
        <w:tc>
          <w:tcPr>
            <w:tcW w:w="850" w:type="dxa"/>
          </w:tcPr>
          <w:p w14:paraId="2CB8B8E3" w14:textId="77777777" w:rsidR="00602BEA" w:rsidRPr="002F6679" w:rsidRDefault="00602BEA" w:rsidP="00602BEA">
            <w:pPr>
              <w:spacing w:after="0" w:line="240" w:lineRule="auto"/>
              <w:jc w:val="center"/>
              <w:rPr>
                <w:b/>
                <w:caps/>
                <w:sz w:val="20"/>
                <w:szCs w:val="20"/>
              </w:rPr>
            </w:pPr>
            <w:r>
              <w:rPr>
                <w:b/>
                <w:caps/>
                <w:sz w:val="20"/>
                <w:szCs w:val="20"/>
              </w:rPr>
              <w:t>dBt</w:t>
            </w:r>
          </w:p>
        </w:tc>
        <w:tc>
          <w:tcPr>
            <w:tcW w:w="6522" w:type="dxa"/>
          </w:tcPr>
          <w:p w14:paraId="1606E905" w14:textId="77777777" w:rsidR="00602BEA" w:rsidRDefault="00602BEA" w:rsidP="00602BEA">
            <w:pPr>
              <w:spacing w:after="0" w:line="240" w:lineRule="auto"/>
              <w:jc w:val="both"/>
              <w:rPr>
                <w:rFonts w:eastAsia="Times New Roman"/>
                <w:lang w:val="fr-CA" w:eastAsia="fr-FR"/>
              </w:rPr>
            </w:pPr>
            <w:r>
              <w:rPr>
                <w:rFonts w:eastAsia="Times New Roman"/>
                <w:lang w:val="fr-CA" w:eastAsia="fr-FR"/>
              </w:rPr>
              <w:t>Le Ministre du Budget est autorisé :</w:t>
            </w:r>
          </w:p>
          <w:p w14:paraId="32391F6F" w14:textId="77777777" w:rsidR="00602BEA" w:rsidRPr="00471538" w:rsidRDefault="00602BEA" w:rsidP="00602BEA">
            <w:pPr>
              <w:spacing w:after="0" w:line="240" w:lineRule="auto"/>
              <w:jc w:val="both"/>
              <w:rPr>
                <w:rFonts w:eastAsia="Times New Roman"/>
                <w:lang w:val="fr-CA" w:eastAsia="fr-FR"/>
              </w:rPr>
            </w:pPr>
          </w:p>
        </w:tc>
        <w:tc>
          <w:tcPr>
            <w:tcW w:w="1134" w:type="dxa"/>
          </w:tcPr>
          <w:p w14:paraId="5477C2AF" w14:textId="77777777" w:rsidR="00602BEA" w:rsidRPr="00543831" w:rsidRDefault="00602BEA" w:rsidP="00602BEA">
            <w:pPr>
              <w:spacing w:after="0" w:line="240" w:lineRule="auto"/>
            </w:pPr>
          </w:p>
        </w:tc>
        <w:tc>
          <w:tcPr>
            <w:tcW w:w="6520" w:type="dxa"/>
          </w:tcPr>
          <w:p w14:paraId="117499DB" w14:textId="77777777" w:rsidR="00602BEA" w:rsidRPr="00471538" w:rsidRDefault="00602BEA" w:rsidP="00602BEA">
            <w:pPr>
              <w:spacing w:after="0" w:line="240" w:lineRule="auto"/>
              <w:jc w:val="both"/>
              <w:rPr>
                <w:rFonts w:eastAsia="Times New Roman"/>
                <w:lang w:val="fr-CA" w:eastAsia="fr-FR"/>
              </w:rPr>
            </w:pPr>
          </w:p>
        </w:tc>
      </w:tr>
      <w:tr w:rsidR="00602BEA" w:rsidRPr="006A4544" w14:paraId="0BC02688" w14:textId="77777777" w:rsidTr="00EE578B">
        <w:trPr>
          <w:trHeight w:val="248"/>
        </w:trPr>
        <w:tc>
          <w:tcPr>
            <w:tcW w:w="850" w:type="dxa"/>
          </w:tcPr>
          <w:p w14:paraId="2C7D80F4" w14:textId="77777777" w:rsidR="00602BEA" w:rsidRPr="002F6679" w:rsidRDefault="00602BEA" w:rsidP="00602BEA">
            <w:pPr>
              <w:spacing w:after="0" w:line="240" w:lineRule="auto"/>
              <w:jc w:val="center"/>
              <w:rPr>
                <w:b/>
                <w:caps/>
                <w:sz w:val="20"/>
                <w:szCs w:val="20"/>
              </w:rPr>
            </w:pPr>
          </w:p>
        </w:tc>
        <w:tc>
          <w:tcPr>
            <w:tcW w:w="850" w:type="dxa"/>
          </w:tcPr>
          <w:p w14:paraId="65C8D054" w14:textId="77777777" w:rsidR="00602BEA" w:rsidRPr="002F6679" w:rsidRDefault="00602BEA" w:rsidP="00602BEA">
            <w:pPr>
              <w:spacing w:after="0" w:line="240" w:lineRule="auto"/>
              <w:jc w:val="center"/>
              <w:rPr>
                <w:b/>
                <w:caps/>
                <w:sz w:val="20"/>
                <w:szCs w:val="20"/>
              </w:rPr>
            </w:pPr>
          </w:p>
        </w:tc>
        <w:tc>
          <w:tcPr>
            <w:tcW w:w="6522" w:type="dxa"/>
          </w:tcPr>
          <w:p w14:paraId="22262FD2" w14:textId="77777777" w:rsidR="00602BEA" w:rsidRDefault="00602BEA" w:rsidP="00602BEA">
            <w:pPr>
              <w:numPr>
                <w:ilvl w:val="0"/>
                <w:numId w:val="6"/>
              </w:numPr>
              <w:spacing w:after="0" w:line="240" w:lineRule="auto"/>
              <w:jc w:val="both"/>
              <w:rPr>
                <w:rFonts w:eastAsia="Times New Roman"/>
                <w:lang w:val="fr-CA" w:eastAsia="fr-FR"/>
              </w:rPr>
            </w:pPr>
            <w:r>
              <w:rPr>
                <w:rFonts w:eastAsia="Times New Roman"/>
                <w:lang w:val="fr-CA" w:eastAsia="fr-FR"/>
              </w:rPr>
              <w:t>à créer des billets de trésorerie ou d’autres instruments de financement portant intérêt, à concurrence du montant des emprunts à contracter et ce aussi bien en Belgique qu’à l’étranger, en euro et en monnaies étrangères ;</w:t>
            </w:r>
          </w:p>
          <w:p w14:paraId="18781A9C" w14:textId="77777777" w:rsidR="00602BEA" w:rsidRPr="00471538" w:rsidRDefault="00602BEA" w:rsidP="00602BEA">
            <w:pPr>
              <w:spacing w:after="0" w:line="240" w:lineRule="auto"/>
              <w:ind w:left="319" w:hanging="284"/>
              <w:jc w:val="both"/>
            </w:pPr>
          </w:p>
        </w:tc>
        <w:tc>
          <w:tcPr>
            <w:tcW w:w="1134" w:type="dxa"/>
          </w:tcPr>
          <w:p w14:paraId="52A1913C" w14:textId="77777777" w:rsidR="00602BEA" w:rsidRPr="00543831" w:rsidRDefault="00602BEA" w:rsidP="00602BEA">
            <w:pPr>
              <w:spacing w:after="0" w:line="240" w:lineRule="auto"/>
            </w:pPr>
          </w:p>
        </w:tc>
        <w:tc>
          <w:tcPr>
            <w:tcW w:w="6520" w:type="dxa"/>
          </w:tcPr>
          <w:p w14:paraId="1B4D9E57" w14:textId="77777777" w:rsidR="00602BEA" w:rsidRPr="00471538" w:rsidRDefault="00602BEA" w:rsidP="00602BEA">
            <w:pPr>
              <w:spacing w:after="0" w:line="240" w:lineRule="auto"/>
              <w:ind w:left="461" w:hanging="425"/>
              <w:jc w:val="both"/>
            </w:pPr>
          </w:p>
        </w:tc>
      </w:tr>
      <w:tr w:rsidR="00602BEA" w:rsidRPr="006A4544" w14:paraId="0D78D756" w14:textId="77777777" w:rsidTr="00EE578B">
        <w:trPr>
          <w:trHeight w:val="248"/>
        </w:trPr>
        <w:tc>
          <w:tcPr>
            <w:tcW w:w="850" w:type="dxa"/>
          </w:tcPr>
          <w:p w14:paraId="6592E85A" w14:textId="77777777" w:rsidR="00602BEA" w:rsidRPr="002F6679" w:rsidRDefault="00602BEA" w:rsidP="00602BEA">
            <w:pPr>
              <w:spacing w:after="0" w:line="240" w:lineRule="auto"/>
              <w:jc w:val="center"/>
              <w:rPr>
                <w:b/>
                <w:caps/>
                <w:sz w:val="20"/>
                <w:szCs w:val="20"/>
              </w:rPr>
            </w:pPr>
          </w:p>
        </w:tc>
        <w:tc>
          <w:tcPr>
            <w:tcW w:w="850" w:type="dxa"/>
          </w:tcPr>
          <w:p w14:paraId="4FE8A055" w14:textId="77777777" w:rsidR="00602BEA" w:rsidRPr="002F6679" w:rsidRDefault="00602BEA" w:rsidP="00602BEA">
            <w:pPr>
              <w:spacing w:after="0" w:line="240" w:lineRule="auto"/>
              <w:jc w:val="center"/>
              <w:rPr>
                <w:b/>
                <w:caps/>
                <w:sz w:val="20"/>
                <w:szCs w:val="20"/>
              </w:rPr>
            </w:pPr>
          </w:p>
        </w:tc>
        <w:tc>
          <w:tcPr>
            <w:tcW w:w="6522" w:type="dxa"/>
          </w:tcPr>
          <w:p w14:paraId="2E055E50" w14:textId="77777777" w:rsidR="00602BEA" w:rsidRDefault="00602BEA" w:rsidP="00602BEA">
            <w:pPr>
              <w:numPr>
                <w:ilvl w:val="0"/>
                <w:numId w:val="7"/>
              </w:numPr>
              <w:spacing w:after="0" w:line="240" w:lineRule="auto"/>
              <w:jc w:val="both"/>
              <w:rPr>
                <w:rFonts w:eastAsia="Times New Roman"/>
                <w:lang w:val="fr-CA" w:eastAsia="fr-FR"/>
              </w:rPr>
            </w:pPr>
            <w:r>
              <w:rPr>
                <w:rFonts w:eastAsia="Times New Roman"/>
                <w:lang w:val="fr-CA" w:eastAsia="fr-FR"/>
              </w:rPr>
              <w:t>à conclure toute opération de gestion journalière du Trésor ou toute opération de gestion financière réalisée dans l'intérêt général du Trésor, en ce compris la conclusion de conventions de placement nécessaires à leur bonne fin, dans le respect du principe de  prudence ;</w:t>
            </w:r>
          </w:p>
          <w:p w14:paraId="1C5518D2" w14:textId="77777777" w:rsidR="00602BEA" w:rsidRPr="005907E6" w:rsidRDefault="00602BEA" w:rsidP="00602BEA">
            <w:pPr>
              <w:spacing w:after="0" w:line="240" w:lineRule="auto"/>
              <w:ind w:left="461"/>
              <w:jc w:val="both"/>
              <w:rPr>
                <w:rFonts w:eastAsia="Times New Roman"/>
                <w:lang w:val="fr-CA" w:eastAsia="fr-FR"/>
              </w:rPr>
            </w:pPr>
          </w:p>
        </w:tc>
        <w:tc>
          <w:tcPr>
            <w:tcW w:w="1134" w:type="dxa"/>
          </w:tcPr>
          <w:p w14:paraId="07A5E125" w14:textId="77777777" w:rsidR="00602BEA" w:rsidRDefault="00602BEA" w:rsidP="00602BEA">
            <w:pPr>
              <w:spacing w:after="0" w:line="240" w:lineRule="auto"/>
              <w:jc w:val="both"/>
              <w:rPr>
                <w:rFonts w:eastAsia="Times New Roman"/>
                <w:lang w:val="fr-CA" w:eastAsia="fr-FR"/>
              </w:rPr>
            </w:pPr>
          </w:p>
          <w:p w14:paraId="01BB0C68" w14:textId="77777777" w:rsidR="00602BEA" w:rsidRPr="00543831" w:rsidRDefault="00602BEA" w:rsidP="00602BEA">
            <w:pPr>
              <w:spacing w:after="0" w:line="240" w:lineRule="auto"/>
            </w:pPr>
          </w:p>
        </w:tc>
        <w:tc>
          <w:tcPr>
            <w:tcW w:w="6520" w:type="dxa"/>
          </w:tcPr>
          <w:p w14:paraId="7FD79B96" w14:textId="77777777" w:rsidR="00602BEA" w:rsidRPr="005907E6" w:rsidRDefault="00602BEA" w:rsidP="00602BEA">
            <w:pPr>
              <w:spacing w:after="0" w:line="240" w:lineRule="auto"/>
              <w:ind w:left="720"/>
              <w:jc w:val="both"/>
              <w:rPr>
                <w:rFonts w:eastAsia="Times New Roman"/>
                <w:lang w:val="fr-CA" w:eastAsia="fr-FR"/>
              </w:rPr>
            </w:pPr>
          </w:p>
        </w:tc>
      </w:tr>
      <w:tr w:rsidR="00602BEA" w:rsidRPr="006A4544" w14:paraId="1DAC0560" w14:textId="77777777" w:rsidTr="00EE578B">
        <w:trPr>
          <w:trHeight w:val="248"/>
        </w:trPr>
        <w:tc>
          <w:tcPr>
            <w:tcW w:w="850" w:type="dxa"/>
          </w:tcPr>
          <w:p w14:paraId="6FE9C2CD" w14:textId="77777777" w:rsidR="00602BEA" w:rsidRPr="002F6679" w:rsidRDefault="00602BEA" w:rsidP="00602BEA">
            <w:pPr>
              <w:spacing w:after="0" w:line="240" w:lineRule="auto"/>
              <w:jc w:val="center"/>
              <w:rPr>
                <w:b/>
                <w:caps/>
                <w:sz w:val="20"/>
                <w:szCs w:val="20"/>
              </w:rPr>
            </w:pPr>
          </w:p>
        </w:tc>
        <w:tc>
          <w:tcPr>
            <w:tcW w:w="850" w:type="dxa"/>
          </w:tcPr>
          <w:p w14:paraId="75E31407" w14:textId="77777777" w:rsidR="00602BEA" w:rsidRPr="002F6679" w:rsidRDefault="00602BEA" w:rsidP="00602BEA">
            <w:pPr>
              <w:spacing w:after="0" w:line="240" w:lineRule="auto"/>
              <w:jc w:val="center"/>
              <w:rPr>
                <w:b/>
                <w:caps/>
                <w:sz w:val="20"/>
                <w:szCs w:val="20"/>
              </w:rPr>
            </w:pPr>
          </w:p>
        </w:tc>
        <w:tc>
          <w:tcPr>
            <w:tcW w:w="6522" w:type="dxa"/>
          </w:tcPr>
          <w:p w14:paraId="1EFFE06E" w14:textId="77777777" w:rsidR="00602BEA" w:rsidRDefault="00602BEA" w:rsidP="00602BEA">
            <w:pPr>
              <w:numPr>
                <w:ilvl w:val="0"/>
                <w:numId w:val="8"/>
              </w:numPr>
              <w:spacing w:after="0" w:line="240" w:lineRule="auto"/>
              <w:jc w:val="both"/>
              <w:rPr>
                <w:rFonts w:eastAsia="Times New Roman"/>
                <w:lang w:val="fr-CA" w:eastAsia="fr-FR"/>
              </w:rPr>
            </w:pPr>
            <w:r>
              <w:rPr>
                <w:rFonts w:eastAsia="Times New Roman"/>
                <w:lang w:val="fr-CA" w:eastAsia="fr-FR"/>
              </w:rPr>
              <w:t>en ce qui concerne les emprunts privés émis par la Wallonie en Belgique ou à l'étranger, à adapter, en accord avec les prêteurs, les  conditions et termes de remboursement ;</w:t>
            </w:r>
          </w:p>
          <w:p w14:paraId="233AA23E" w14:textId="77777777" w:rsidR="00602BEA" w:rsidRPr="005907E6" w:rsidRDefault="00602BEA" w:rsidP="00602BEA">
            <w:pPr>
              <w:spacing w:after="0" w:line="240" w:lineRule="auto"/>
              <w:ind w:left="461"/>
              <w:rPr>
                <w:rFonts w:eastAsia="Times New Roman"/>
                <w:lang w:val="fr-CA" w:eastAsia="fr-FR"/>
              </w:rPr>
            </w:pPr>
          </w:p>
        </w:tc>
        <w:tc>
          <w:tcPr>
            <w:tcW w:w="1134" w:type="dxa"/>
          </w:tcPr>
          <w:p w14:paraId="1B6EF1B4" w14:textId="77777777" w:rsidR="00602BEA" w:rsidRPr="00543831" w:rsidRDefault="00602BEA" w:rsidP="00602BEA">
            <w:pPr>
              <w:spacing w:after="0" w:line="240" w:lineRule="auto"/>
            </w:pPr>
          </w:p>
        </w:tc>
        <w:tc>
          <w:tcPr>
            <w:tcW w:w="6520" w:type="dxa"/>
          </w:tcPr>
          <w:p w14:paraId="0A3B3D51" w14:textId="77777777" w:rsidR="00602BEA" w:rsidRPr="005907E6" w:rsidRDefault="00602BEA" w:rsidP="00602BEA">
            <w:pPr>
              <w:spacing w:after="0" w:line="240" w:lineRule="auto"/>
              <w:ind w:left="720"/>
              <w:rPr>
                <w:rFonts w:eastAsia="Times New Roman"/>
                <w:lang w:val="fr-CA" w:eastAsia="fr-FR"/>
              </w:rPr>
            </w:pPr>
          </w:p>
        </w:tc>
      </w:tr>
      <w:tr w:rsidR="00602BEA" w:rsidRPr="006A4544" w14:paraId="790DDD7C" w14:textId="77777777" w:rsidTr="00EE578B">
        <w:trPr>
          <w:trHeight w:val="248"/>
        </w:trPr>
        <w:tc>
          <w:tcPr>
            <w:tcW w:w="850" w:type="dxa"/>
          </w:tcPr>
          <w:p w14:paraId="6B56E926" w14:textId="77777777" w:rsidR="00602BEA" w:rsidRPr="002F6679" w:rsidRDefault="00602BEA" w:rsidP="00602BEA">
            <w:pPr>
              <w:spacing w:after="0" w:line="240" w:lineRule="auto"/>
              <w:jc w:val="center"/>
              <w:rPr>
                <w:b/>
                <w:caps/>
                <w:sz w:val="20"/>
                <w:szCs w:val="20"/>
              </w:rPr>
            </w:pPr>
          </w:p>
        </w:tc>
        <w:tc>
          <w:tcPr>
            <w:tcW w:w="850" w:type="dxa"/>
          </w:tcPr>
          <w:p w14:paraId="003B3644" w14:textId="77777777" w:rsidR="00602BEA" w:rsidRPr="002F6679" w:rsidRDefault="00602BEA" w:rsidP="00602BEA">
            <w:pPr>
              <w:spacing w:after="0" w:line="240" w:lineRule="auto"/>
              <w:jc w:val="center"/>
              <w:rPr>
                <w:b/>
                <w:caps/>
                <w:sz w:val="20"/>
                <w:szCs w:val="20"/>
              </w:rPr>
            </w:pPr>
          </w:p>
        </w:tc>
        <w:tc>
          <w:tcPr>
            <w:tcW w:w="6522" w:type="dxa"/>
          </w:tcPr>
          <w:p w14:paraId="5951ACBB" w14:textId="77777777" w:rsidR="00602BEA" w:rsidRDefault="00602BEA" w:rsidP="00602BEA">
            <w:pPr>
              <w:numPr>
                <w:ilvl w:val="0"/>
                <w:numId w:val="9"/>
              </w:numPr>
              <w:spacing w:after="0" w:line="240" w:lineRule="auto"/>
              <w:jc w:val="both"/>
              <w:rPr>
                <w:rFonts w:eastAsia="Times New Roman"/>
                <w:lang w:val="fr-CA" w:eastAsia="fr-FR"/>
              </w:rPr>
            </w:pPr>
            <w:r>
              <w:rPr>
                <w:rFonts w:eastAsia="Times New Roman"/>
                <w:lang w:val="fr-CA" w:eastAsia="fr-FR"/>
              </w:rPr>
              <w:t>en ce qui concerne les emprunts émis par la Wallonie en Belgique ou à l’étranger, à conclure des opérations financières de gestion du Trésor en matière de « swap » d’intérêts, d’arbitrages, de couvertures de risque telles que les options ou autres opérations réalisées au moyen d’emprunts de la Wallonie.</w:t>
            </w:r>
          </w:p>
          <w:p w14:paraId="09F954F9" w14:textId="77777777" w:rsidR="00602BEA" w:rsidRPr="005907E6" w:rsidRDefault="00602BEA" w:rsidP="00602BEA">
            <w:pPr>
              <w:spacing w:after="0" w:line="240" w:lineRule="auto"/>
              <w:ind w:left="720"/>
              <w:jc w:val="both"/>
              <w:rPr>
                <w:rFonts w:eastAsia="Times New Roman"/>
                <w:lang w:val="fr-CA" w:eastAsia="fr-FR"/>
              </w:rPr>
            </w:pPr>
          </w:p>
        </w:tc>
        <w:tc>
          <w:tcPr>
            <w:tcW w:w="1134" w:type="dxa"/>
          </w:tcPr>
          <w:p w14:paraId="3D3D7833" w14:textId="77777777" w:rsidR="00602BEA" w:rsidRPr="00543831" w:rsidRDefault="00602BEA" w:rsidP="00602BEA">
            <w:pPr>
              <w:spacing w:after="0" w:line="240" w:lineRule="auto"/>
            </w:pPr>
          </w:p>
        </w:tc>
        <w:tc>
          <w:tcPr>
            <w:tcW w:w="6520" w:type="dxa"/>
          </w:tcPr>
          <w:p w14:paraId="7A3908A7" w14:textId="77777777" w:rsidR="00602BEA" w:rsidRPr="005907E6" w:rsidRDefault="00602BEA" w:rsidP="00602BEA">
            <w:pPr>
              <w:tabs>
                <w:tab w:val="left" w:pos="284"/>
              </w:tabs>
              <w:spacing w:after="0" w:line="240" w:lineRule="auto"/>
              <w:ind w:left="720"/>
              <w:jc w:val="both"/>
              <w:rPr>
                <w:rFonts w:eastAsia="Times New Roman"/>
                <w:lang w:val="fr-CA" w:eastAsia="fr-FR"/>
              </w:rPr>
            </w:pPr>
          </w:p>
        </w:tc>
      </w:tr>
      <w:tr w:rsidR="00124058" w:rsidRPr="006A4544" w14:paraId="7891E399" w14:textId="77777777" w:rsidTr="00EE578B">
        <w:trPr>
          <w:trHeight w:val="248"/>
        </w:trPr>
        <w:tc>
          <w:tcPr>
            <w:tcW w:w="850" w:type="dxa"/>
          </w:tcPr>
          <w:p w14:paraId="23F6D0C4" w14:textId="77777777" w:rsidR="00124058" w:rsidRPr="002F6679" w:rsidRDefault="00124058" w:rsidP="00124058">
            <w:pPr>
              <w:spacing w:after="0" w:line="240" w:lineRule="auto"/>
              <w:jc w:val="center"/>
              <w:rPr>
                <w:b/>
                <w:caps/>
                <w:sz w:val="20"/>
                <w:szCs w:val="20"/>
              </w:rPr>
            </w:pPr>
          </w:p>
        </w:tc>
        <w:tc>
          <w:tcPr>
            <w:tcW w:w="850" w:type="dxa"/>
          </w:tcPr>
          <w:p w14:paraId="4EB3A646" w14:textId="77777777" w:rsidR="00124058" w:rsidRPr="002F6679" w:rsidRDefault="00124058" w:rsidP="00124058">
            <w:pPr>
              <w:spacing w:after="0" w:line="240" w:lineRule="auto"/>
              <w:jc w:val="center"/>
              <w:rPr>
                <w:b/>
                <w:caps/>
                <w:sz w:val="20"/>
                <w:szCs w:val="20"/>
              </w:rPr>
            </w:pPr>
          </w:p>
        </w:tc>
        <w:tc>
          <w:tcPr>
            <w:tcW w:w="6522" w:type="dxa"/>
          </w:tcPr>
          <w:p w14:paraId="5CFEB8AC" w14:textId="77777777" w:rsidR="00124058" w:rsidRDefault="00124058" w:rsidP="00124058">
            <w:pPr>
              <w:tabs>
                <w:tab w:val="left" w:pos="1477"/>
              </w:tabs>
              <w:spacing w:after="0" w:line="240" w:lineRule="auto"/>
              <w:jc w:val="center"/>
              <w:rPr>
                <w:b/>
              </w:rPr>
            </w:pPr>
            <w:r>
              <w:rPr>
                <w:b/>
              </w:rPr>
              <w:t>Art. 7</w:t>
            </w:r>
          </w:p>
          <w:p w14:paraId="32FF983E" w14:textId="77777777" w:rsidR="00124058" w:rsidRPr="00471538" w:rsidRDefault="00124058" w:rsidP="00124058">
            <w:pPr>
              <w:tabs>
                <w:tab w:val="left" w:pos="1477"/>
              </w:tabs>
              <w:spacing w:after="0" w:line="240" w:lineRule="auto"/>
              <w:jc w:val="center"/>
              <w:rPr>
                <w:b/>
              </w:rPr>
            </w:pPr>
          </w:p>
        </w:tc>
        <w:tc>
          <w:tcPr>
            <w:tcW w:w="1134" w:type="dxa"/>
          </w:tcPr>
          <w:p w14:paraId="128062BC" w14:textId="77777777" w:rsidR="00124058" w:rsidRPr="004F56C6" w:rsidRDefault="00124058" w:rsidP="00124058">
            <w:pPr>
              <w:spacing w:after="0" w:line="240" w:lineRule="auto"/>
              <w:jc w:val="both"/>
              <w:rPr>
                <w:rFonts w:eastAsia="Times New Roman"/>
                <w:lang w:val="fr-CA" w:eastAsia="fr-FR"/>
              </w:rPr>
            </w:pPr>
          </w:p>
        </w:tc>
        <w:tc>
          <w:tcPr>
            <w:tcW w:w="6520" w:type="dxa"/>
          </w:tcPr>
          <w:p w14:paraId="62588276" w14:textId="77777777" w:rsidR="00124058" w:rsidRPr="00471538" w:rsidRDefault="00124058" w:rsidP="00124058">
            <w:pPr>
              <w:tabs>
                <w:tab w:val="left" w:pos="1477"/>
              </w:tabs>
              <w:spacing w:after="0" w:line="240" w:lineRule="auto"/>
              <w:jc w:val="center"/>
              <w:rPr>
                <w:b/>
              </w:rPr>
            </w:pPr>
          </w:p>
        </w:tc>
      </w:tr>
      <w:tr w:rsidR="00602BEA" w:rsidRPr="006A4544" w14:paraId="10C2CD7B" w14:textId="77777777" w:rsidTr="00EE578B">
        <w:trPr>
          <w:trHeight w:val="248"/>
        </w:trPr>
        <w:tc>
          <w:tcPr>
            <w:tcW w:w="850" w:type="dxa"/>
          </w:tcPr>
          <w:p w14:paraId="0FD552A8" w14:textId="77777777" w:rsidR="00602BEA" w:rsidRDefault="00602BEA" w:rsidP="00602BEA">
            <w:pPr>
              <w:spacing w:after="0" w:line="240" w:lineRule="auto"/>
              <w:jc w:val="center"/>
              <w:rPr>
                <w:b/>
                <w:caps/>
                <w:sz w:val="20"/>
                <w:szCs w:val="20"/>
              </w:rPr>
            </w:pPr>
            <w:r>
              <w:rPr>
                <w:b/>
                <w:caps/>
                <w:sz w:val="20"/>
                <w:szCs w:val="20"/>
              </w:rPr>
              <w:t>DO</w:t>
            </w:r>
          </w:p>
        </w:tc>
        <w:tc>
          <w:tcPr>
            <w:tcW w:w="850" w:type="dxa"/>
          </w:tcPr>
          <w:p w14:paraId="05D0A411" w14:textId="77777777" w:rsidR="00602BEA" w:rsidRPr="002F6679" w:rsidRDefault="00602BEA" w:rsidP="00602BEA">
            <w:pPr>
              <w:spacing w:after="0" w:line="240" w:lineRule="auto"/>
              <w:jc w:val="center"/>
              <w:rPr>
                <w:b/>
                <w:caps/>
                <w:sz w:val="20"/>
                <w:szCs w:val="20"/>
              </w:rPr>
            </w:pPr>
            <w:r>
              <w:rPr>
                <w:b/>
                <w:caps/>
                <w:sz w:val="20"/>
                <w:szCs w:val="20"/>
              </w:rPr>
              <w:t>dBt</w:t>
            </w:r>
          </w:p>
        </w:tc>
        <w:tc>
          <w:tcPr>
            <w:tcW w:w="6522" w:type="dxa"/>
          </w:tcPr>
          <w:p w14:paraId="1C4E05AD" w14:textId="77777777" w:rsidR="00602BEA" w:rsidRDefault="00602BEA" w:rsidP="00602BEA">
            <w:pPr>
              <w:spacing w:after="0" w:line="240" w:lineRule="auto"/>
              <w:jc w:val="both"/>
              <w:rPr>
                <w:rFonts w:eastAsia="Times New Roman"/>
                <w:lang w:val="fr-CA" w:eastAsia="fr-FR"/>
              </w:rPr>
            </w:pPr>
            <w:r>
              <w:rPr>
                <w:rFonts w:eastAsia="Times New Roman"/>
                <w:lang w:val="fr-CA" w:eastAsia="fr-FR"/>
              </w:rPr>
              <w:t>Les dépenses provisoires relatives à la constitution d’actifs (emprunts publics et billets de trésorerie à long terme) et les coûts annexes ainsi que les recettes afférentes à la réalisation de ces actifs constitués, les dépenses annexes et les revenus en découlant peuvent être enregistrés sur des comptes financiers spéciaux ouverts à cette fin dans une institution financière de droit belge établie en Belgique avec laquelle la Wallonie</w:t>
            </w:r>
            <w:r>
              <w:rPr>
                <w:rFonts w:eastAsia="Times New Roman"/>
                <w:b/>
                <w:bCs/>
                <w:lang w:val="fr-CA" w:eastAsia="fr-FR"/>
              </w:rPr>
              <w:t xml:space="preserve"> </w:t>
            </w:r>
            <w:r>
              <w:rPr>
                <w:rFonts w:eastAsia="Times New Roman"/>
                <w:lang w:val="fr-CA" w:eastAsia="fr-FR"/>
              </w:rPr>
              <w:t>a conclu une convention d’agent financier découlant légalement de l’utilisation d’instruments financiers visés à l’article 6, 1°, et notamment les dispositions de l’arrêté royal du 22 décembre 1995 relatif au contrôle des teneurs de comptes agréés pour la tenue de comptes de titres dématérialisés de l’État, des Communautés, des Régions, des Provinces, des autorités locales ou des établissements publics.</w:t>
            </w:r>
          </w:p>
          <w:p w14:paraId="29E2D459" w14:textId="783C7824" w:rsidR="00602BEA" w:rsidRPr="00471538" w:rsidRDefault="00602BEA" w:rsidP="00602BEA">
            <w:pPr>
              <w:spacing w:after="0" w:line="240" w:lineRule="auto"/>
              <w:jc w:val="both"/>
              <w:rPr>
                <w:lang w:val="fr-CA"/>
              </w:rPr>
            </w:pPr>
            <w:r>
              <w:rPr>
                <w:b/>
              </w:rPr>
              <w:tab/>
            </w:r>
          </w:p>
        </w:tc>
        <w:tc>
          <w:tcPr>
            <w:tcW w:w="1134" w:type="dxa"/>
          </w:tcPr>
          <w:p w14:paraId="7DF92EB3" w14:textId="77777777" w:rsidR="00602BEA" w:rsidRPr="00543831" w:rsidRDefault="00602BEA" w:rsidP="00602BEA">
            <w:pPr>
              <w:spacing w:after="0" w:line="240" w:lineRule="auto"/>
            </w:pPr>
          </w:p>
        </w:tc>
        <w:tc>
          <w:tcPr>
            <w:tcW w:w="6520" w:type="dxa"/>
          </w:tcPr>
          <w:p w14:paraId="5B817718" w14:textId="3BE8722B" w:rsidR="00602BEA" w:rsidRPr="00471538" w:rsidRDefault="00602BEA" w:rsidP="00602BEA">
            <w:pPr>
              <w:spacing w:after="0" w:line="240" w:lineRule="auto"/>
              <w:jc w:val="both"/>
              <w:rPr>
                <w:lang w:val="fr-CA"/>
              </w:rPr>
            </w:pPr>
          </w:p>
        </w:tc>
      </w:tr>
      <w:tr w:rsidR="00602BEA" w:rsidRPr="006A4544" w14:paraId="227E48D0" w14:textId="77777777" w:rsidTr="00EE578B">
        <w:trPr>
          <w:trHeight w:val="248"/>
        </w:trPr>
        <w:tc>
          <w:tcPr>
            <w:tcW w:w="850" w:type="dxa"/>
          </w:tcPr>
          <w:p w14:paraId="1C51A188" w14:textId="77777777" w:rsidR="00602BEA" w:rsidRPr="002F6679" w:rsidRDefault="00602BEA" w:rsidP="00602BEA">
            <w:pPr>
              <w:spacing w:after="0" w:line="240" w:lineRule="auto"/>
              <w:jc w:val="center"/>
              <w:rPr>
                <w:b/>
                <w:caps/>
                <w:sz w:val="20"/>
                <w:szCs w:val="20"/>
              </w:rPr>
            </w:pPr>
          </w:p>
        </w:tc>
        <w:tc>
          <w:tcPr>
            <w:tcW w:w="850" w:type="dxa"/>
          </w:tcPr>
          <w:p w14:paraId="02AE9A94" w14:textId="77777777" w:rsidR="00602BEA" w:rsidRPr="002F6679" w:rsidRDefault="00602BEA" w:rsidP="00602BEA">
            <w:pPr>
              <w:spacing w:after="0" w:line="240" w:lineRule="auto"/>
              <w:jc w:val="center"/>
              <w:rPr>
                <w:b/>
                <w:caps/>
                <w:sz w:val="20"/>
                <w:szCs w:val="20"/>
              </w:rPr>
            </w:pPr>
          </w:p>
        </w:tc>
        <w:tc>
          <w:tcPr>
            <w:tcW w:w="6522" w:type="dxa"/>
          </w:tcPr>
          <w:p w14:paraId="42D9E30E" w14:textId="77777777" w:rsidR="00602BEA" w:rsidRDefault="00602BEA" w:rsidP="00602BEA">
            <w:pPr>
              <w:spacing w:after="0" w:line="240" w:lineRule="auto"/>
              <w:jc w:val="both"/>
              <w:rPr>
                <w:rFonts w:eastAsia="Times New Roman"/>
                <w:lang w:val="fr-CA" w:eastAsia="fr-FR"/>
              </w:rPr>
            </w:pPr>
            <w:r>
              <w:rPr>
                <w:rFonts w:eastAsia="Times New Roman"/>
                <w:lang w:val="fr-CA" w:eastAsia="fr-FR"/>
              </w:rPr>
              <w:t>Les actifs constitués peuvent aussi être inscrits en comptes titres spéciaux ouverts au nom du Trésor wallon à cette fin dans une institution financière de droit belge établie en Belgique avec laquelle la Wallonie</w:t>
            </w:r>
            <w:r>
              <w:rPr>
                <w:rFonts w:eastAsia="Times New Roman"/>
                <w:b/>
                <w:bCs/>
                <w:lang w:val="fr-CA" w:eastAsia="fr-FR"/>
              </w:rPr>
              <w:t xml:space="preserve"> </w:t>
            </w:r>
            <w:r>
              <w:rPr>
                <w:rFonts w:eastAsia="Times New Roman"/>
                <w:lang w:val="fr-CA" w:eastAsia="fr-FR"/>
              </w:rPr>
              <w:t>a conclu une convention d’agent financier découlant légalement de l’utilisation d’instruments financiers visés à l’article 6, 1° et notamment les dispositions de l’arrêté royal du 22 décembre 1995 relatif au contrôle des teneurs de comptes agréés pour la tenue de comptes de titres dématérialisés de l’État, des Communautés, des Régions, des Provinces, des autorités locales ou des établissements publics.</w:t>
            </w:r>
          </w:p>
          <w:p w14:paraId="0C1EECA4" w14:textId="77777777" w:rsidR="00602BEA" w:rsidRPr="00471538" w:rsidRDefault="00602BEA" w:rsidP="00602BEA">
            <w:pPr>
              <w:spacing w:after="0" w:line="240" w:lineRule="auto"/>
              <w:ind w:firstLine="708"/>
              <w:rPr>
                <w:lang w:val="fr-CA"/>
              </w:rPr>
            </w:pPr>
          </w:p>
        </w:tc>
        <w:tc>
          <w:tcPr>
            <w:tcW w:w="1134" w:type="dxa"/>
          </w:tcPr>
          <w:p w14:paraId="1969138A" w14:textId="77777777" w:rsidR="00602BEA" w:rsidRPr="00543831" w:rsidRDefault="00602BEA" w:rsidP="00602BEA">
            <w:pPr>
              <w:spacing w:after="0" w:line="240" w:lineRule="auto"/>
            </w:pPr>
          </w:p>
        </w:tc>
        <w:tc>
          <w:tcPr>
            <w:tcW w:w="6520" w:type="dxa"/>
          </w:tcPr>
          <w:p w14:paraId="6F1F654E" w14:textId="77777777" w:rsidR="00602BEA" w:rsidRPr="00471538" w:rsidRDefault="00602BEA" w:rsidP="00602BEA">
            <w:pPr>
              <w:spacing w:after="0" w:line="240" w:lineRule="auto"/>
              <w:jc w:val="both"/>
              <w:rPr>
                <w:lang w:val="fr-CA"/>
              </w:rPr>
            </w:pPr>
          </w:p>
        </w:tc>
      </w:tr>
      <w:tr w:rsidR="00602BEA" w:rsidRPr="006A4544" w14:paraId="2B20B2E5" w14:textId="77777777" w:rsidTr="00EE578B">
        <w:trPr>
          <w:trHeight w:val="248"/>
        </w:trPr>
        <w:tc>
          <w:tcPr>
            <w:tcW w:w="850" w:type="dxa"/>
          </w:tcPr>
          <w:p w14:paraId="671A3871" w14:textId="77777777" w:rsidR="00602BEA" w:rsidRDefault="00602BEA" w:rsidP="00602BEA">
            <w:pPr>
              <w:spacing w:after="0" w:line="240" w:lineRule="auto"/>
              <w:jc w:val="center"/>
              <w:rPr>
                <w:b/>
                <w:caps/>
                <w:sz w:val="20"/>
                <w:szCs w:val="20"/>
              </w:rPr>
            </w:pPr>
          </w:p>
        </w:tc>
        <w:tc>
          <w:tcPr>
            <w:tcW w:w="850" w:type="dxa"/>
          </w:tcPr>
          <w:p w14:paraId="73F4478D" w14:textId="77777777" w:rsidR="00602BEA" w:rsidRPr="002F6679" w:rsidRDefault="00602BEA" w:rsidP="00602BEA">
            <w:pPr>
              <w:spacing w:after="0" w:line="240" w:lineRule="auto"/>
              <w:jc w:val="center"/>
              <w:rPr>
                <w:b/>
                <w:caps/>
                <w:sz w:val="20"/>
                <w:szCs w:val="20"/>
              </w:rPr>
            </w:pPr>
          </w:p>
        </w:tc>
        <w:tc>
          <w:tcPr>
            <w:tcW w:w="6522" w:type="dxa"/>
          </w:tcPr>
          <w:p w14:paraId="6CC10245" w14:textId="77777777" w:rsidR="00602BEA" w:rsidRDefault="00602BEA" w:rsidP="00602BEA">
            <w:pPr>
              <w:spacing w:after="0" w:line="240" w:lineRule="auto"/>
              <w:jc w:val="center"/>
              <w:rPr>
                <w:b/>
                <w:bCs/>
                <w:lang w:val="fr-CA"/>
              </w:rPr>
            </w:pPr>
            <w:r>
              <w:rPr>
                <w:b/>
                <w:bCs/>
                <w:lang w:val="fr-CA"/>
              </w:rPr>
              <w:t>Art. 8</w:t>
            </w:r>
          </w:p>
          <w:p w14:paraId="7D69D9C4" w14:textId="77777777" w:rsidR="00602BEA" w:rsidRDefault="00602BEA" w:rsidP="00602BEA">
            <w:pPr>
              <w:spacing w:after="0" w:line="240" w:lineRule="auto"/>
              <w:jc w:val="both"/>
              <w:rPr>
                <w:rFonts w:eastAsia="Times New Roman"/>
                <w:lang w:val="fr-CA" w:eastAsia="fr-FR"/>
              </w:rPr>
            </w:pPr>
          </w:p>
        </w:tc>
        <w:tc>
          <w:tcPr>
            <w:tcW w:w="1134" w:type="dxa"/>
          </w:tcPr>
          <w:p w14:paraId="60D4239F" w14:textId="77777777" w:rsidR="00602BEA" w:rsidRPr="00543831" w:rsidRDefault="00602BEA" w:rsidP="00602BEA">
            <w:pPr>
              <w:spacing w:after="0" w:line="240" w:lineRule="auto"/>
            </w:pPr>
          </w:p>
        </w:tc>
        <w:tc>
          <w:tcPr>
            <w:tcW w:w="6520" w:type="dxa"/>
          </w:tcPr>
          <w:p w14:paraId="4567687F" w14:textId="77777777" w:rsidR="00602BEA" w:rsidRPr="00852047" w:rsidRDefault="00602BEA" w:rsidP="00602BEA">
            <w:pPr>
              <w:spacing w:after="0" w:line="240" w:lineRule="auto"/>
              <w:jc w:val="center"/>
              <w:rPr>
                <w:b/>
                <w:bCs/>
                <w:color w:val="EE0000"/>
                <w:lang w:val="fr-CA"/>
              </w:rPr>
            </w:pPr>
          </w:p>
        </w:tc>
      </w:tr>
      <w:tr w:rsidR="00602BEA" w:rsidRPr="006A4544" w14:paraId="1D5A9C72" w14:textId="77777777" w:rsidTr="00EE578B">
        <w:trPr>
          <w:trHeight w:val="248"/>
        </w:trPr>
        <w:tc>
          <w:tcPr>
            <w:tcW w:w="850" w:type="dxa"/>
          </w:tcPr>
          <w:p w14:paraId="53986A38" w14:textId="7CE1E014" w:rsidR="00602BEA" w:rsidRPr="002F6679" w:rsidRDefault="00602BEA" w:rsidP="00602BEA">
            <w:pPr>
              <w:spacing w:after="0" w:line="240" w:lineRule="auto"/>
              <w:jc w:val="center"/>
              <w:rPr>
                <w:b/>
                <w:caps/>
                <w:sz w:val="20"/>
                <w:szCs w:val="20"/>
              </w:rPr>
            </w:pPr>
            <w:r>
              <w:rPr>
                <w:b/>
                <w:caps/>
                <w:sz w:val="20"/>
                <w:szCs w:val="20"/>
              </w:rPr>
              <w:t>DO</w:t>
            </w:r>
          </w:p>
        </w:tc>
        <w:tc>
          <w:tcPr>
            <w:tcW w:w="850" w:type="dxa"/>
          </w:tcPr>
          <w:p w14:paraId="192FC7FA" w14:textId="005E597A" w:rsidR="00602BEA" w:rsidRPr="002F6679" w:rsidRDefault="00602BEA" w:rsidP="00602BEA">
            <w:pPr>
              <w:spacing w:after="0" w:line="240" w:lineRule="auto"/>
              <w:jc w:val="center"/>
              <w:rPr>
                <w:b/>
                <w:caps/>
                <w:sz w:val="20"/>
                <w:szCs w:val="20"/>
              </w:rPr>
            </w:pPr>
          </w:p>
        </w:tc>
        <w:tc>
          <w:tcPr>
            <w:tcW w:w="6522" w:type="dxa"/>
          </w:tcPr>
          <w:p w14:paraId="4380F4CC" w14:textId="77777777" w:rsidR="00602BEA" w:rsidRDefault="00602BEA" w:rsidP="00602BEA">
            <w:pPr>
              <w:spacing w:after="0" w:line="240" w:lineRule="auto"/>
              <w:jc w:val="both"/>
              <w:rPr>
                <w:rFonts w:eastAsia="Times New Roman"/>
                <w:lang w:val="fr-CA" w:eastAsia="fr-FR"/>
              </w:rPr>
            </w:pPr>
            <w:r w:rsidRPr="00344804">
              <w:rPr>
                <w:rFonts w:eastAsia="Times New Roman"/>
                <w:lang w:val="fr-CA" w:eastAsia="fr-FR"/>
              </w:rPr>
              <w:t>Le Ministre du Budget est autorisé à porter en déduction des charges d’emprunts de la Wallonie :</w:t>
            </w:r>
          </w:p>
          <w:p w14:paraId="453C06F5" w14:textId="77777777" w:rsidR="00602BEA" w:rsidRPr="00344804" w:rsidRDefault="00602BEA" w:rsidP="00602BEA">
            <w:pPr>
              <w:spacing w:after="0" w:line="240" w:lineRule="auto"/>
              <w:jc w:val="both"/>
              <w:rPr>
                <w:rFonts w:eastAsia="Times New Roman"/>
                <w:lang w:val="fr-CA" w:eastAsia="fr-FR"/>
              </w:rPr>
            </w:pPr>
          </w:p>
          <w:p w14:paraId="2AE3BE78" w14:textId="77777777" w:rsidR="00602BEA" w:rsidRPr="00344804" w:rsidRDefault="00602BEA" w:rsidP="00602BEA">
            <w:pPr>
              <w:pStyle w:val="Paragraphedeliste"/>
              <w:numPr>
                <w:ilvl w:val="0"/>
                <w:numId w:val="10"/>
              </w:numPr>
              <w:spacing w:after="0" w:line="240" w:lineRule="auto"/>
              <w:ind w:left="349" w:hanging="349"/>
              <w:jc w:val="both"/>
              <w:rPr>
                <w:rFonts w:eastAsia="Times New Roman"/>
                <w:lang w:val="fr-CA" w:eastAsia="fr-FR"/>
              </w:rPr>
            </w:pPr>
            <w:r w:rsidRPr="00344804">
              <w:rPr>
                <w:rFonts w:eastAsia="Times New Roman"/>
                <w:lang w:val="fr-CA" w:eastAsia="fr-FR"/>
              </w:rPr>
              <w:t>les revenus de placements de produits d’emprunts en euro effectués dans le cadre des opérations de gestion du Trésor visées à l’article 5, 1° et 2° ;</w:t>
            </w:r>
          </w:p>
          <w:p w14:paraId="7E0ED6C9" w14:textId="77777777" w:rsidR="00602BEA" w:rsidRPr="00344804" w:rsidRDefault="00602BEA" w:rsidP="00602BEA">
            <w:pPr>
              <w:pStyle w:val="Paragraphedeliste"/>
              <w:numPr>
                <w:ilvl w:val="0"/>
                <w:numId w:val="10"/>
              </w:numPr>
              <w:spacing w:after="0" w:line="240" w:lineRule="auto"/>
              <w:ind w:left="349" w:hanging="349"/>
              <w:jc w:val="both"/>
              <w:rPr>
                <w:rFonts w:eastAsia="Times New Roman"/>
                <w:lang w:val="fr-CA" w:eastAsia="fr-FR"/>
              </w:rPr>
            </w:pPr>
            <w:r w:rsidRPr="00344804">
              <w:rPr>
                <w:rFonts w:eastAsia="Times New Roman"/>
                <w:lang w:val="fr-CA" w:eastAsia="fr-FR"/>
              </w:rPr>
              <w:t>les revenus ou capitaux attribués à la Wallonie suite à des opérations de gestion du Trésor en matière de "swap" d’intérêts, d’arbitrages, de couvertures de risque telles que les options ou autres opérations réalisées au moyen d’emprunts de la Wallonie et aux fins d’en alléger les charges financières.</w:t>
            </w:r>
          </w:p>
          <w:p w14:paraId="59178F4C" w14:textId="77777777" w:rsidR="00602BEA" w:rsidRDefault="00602BEA" w:rsidP="00602BEA">
            <w:pPr>
              <w:spacing w:after="0" w:line="240" w:lineRule="auto"/>
              <w:jc w:val="both"/>
              <w:rPr>
                <w:rFonts w:eastAsia="Times New Roman"/>
                <w:lang w:val="fr-CA" w:eastAsia="fr-FR"/>
              </w:rPr>
            </w:pPr>
          </w:p>
        </w:tc>
        <w:tc>
          <w:tcPr>
            <w:tcW w:w="1134" w:type="dxa"/>
          </w:tcPr>
          <w:p w14:paraId="77E12967" w14:textId="77777777" w:rsidR="00602BEA" w:rsidRPr="00543831" w:rsidRDefault="00602BEA" w:rsidP="00602BEA">
            <w:pPr>
              <w:spacing w:after="0" w:line="240" w:lineRule="auto"/>
            </w:pPr>
          </w:p>
        </w:tc>
        <w:tc>
          <w:tcPr>
            <w:tcW w:w="6520" w:type="dxa"/>
          </w:tcPr>
          <w:p w14:paraId="13FE499C" w14:textId="77777777" w:rsidR="00602BEA" w:rsidRPr="00471538" w:rsidRDefault="00602BEA" w:rsidP="00602BEA">
            <w:pPr>
              <w:spacing w:after="0" w:line="240" w:lineRule="auto"/>
              <w:jc w:val="both"/>
              <w:rPr>
                <w:lang w:val="fr-CA"/>
              </w:rPr>
            </w:pPr>
          </w:p>
        </w:tc>
      </w:tr>
      <w:tr w:rsidR="00602BEA" w:rsidRPr="006A4544" w14:paraId="4647A6C2" w14:textId="77777777" w:rsidTr="00EE578B">
        <w:trPr>
          <w:trHeight w:val="186"/>
        </w:trPr>
        <w:tc>
          <w:tcPr>
            <w:tcW w:w="850" w:type="dxa"/>
          </w:tcPr>
          <w:p w14:paraId="61BC278E" w14:textId="77777777" w:rsidR="00602BEA" w:rsidRPr="002F6679" w:rsidRDefault="00602BEA" w:rsidP="00602BEA">
            <w:pPr>
              <w:spacing w:after="0" w:line="240" w:lineRule="auto"/>
              <w:jc w:val="center"/>
              <w:rPr>
                <w:b/>
                <w:caps/>
                <w:sz w:val="20"/>
                <w:szCs w:val="20"/>
              </w:rPr>
            </w:pPr>
          </w:p>
        </w:tc>
        <w:tc>
          <w:tcPr>
            <w:tcW w:w="850" w:type="dxa"/>
          </w:tcPr>
          <w:p w14:paraId="0A46642E" w14:textId="77777777" w:rsidR="00602BEA" w:rsidRPr="002F6679" w:rsidRDefault="00602BEA" w:rsidP="00602BEA">
            <w:pPr>
              <w:spacing w:after="0" w:line="240" w:lineRule="auto"/>
              <w:jc w:val="center"/>
              <w:rPr>
                <w:b/>
                <w:caps/>
                <w:sz w:val="20"/>
                <w:szCs w:val="20"/>
              </w:rPr>
            </w:pPr>
          </w:p>
        </w:tc>
        <w:tc>
          <w:tcPr>
            <w:tcW w:w="6522" w:type="dxa"/>
          </w:tcPr>
          <w:p w14:paraId="04007872" w14:textId="77777777" w:rsidR="00602BEA" w:rsidRDefault="00602BEA" w:rsidP="00602BEA">
            <w:pPr>
              <w:tabs>
                <w:tab w:val="left" w:pos="284"/>
              </w:tabs>
              <w:spacing w:after="0" w:line="240" w:lineRule="auto"/>
              <w:jc w:val="center"/>
              <w:rPr>
                <w:b/>
              </w:rPr>
            </w:pPr>
            <w:r>
              <w:rPr>
                <w:b/>
              </w:rPr>
              <w:t>Art. 9</w:t>
            </w:r>
          </w:p>
          <w:p w14:paraId="00F726CD" w14:textId="77777777" w:rsidR="00602BEA" w:rsidRPr="00471538" w:rsidRDefault="00602BEA" w:rsidP="00602BEA">
            <w:pPr>
              <w:spacing w:after="0"/>
              <w:jc w:val="center"/>
              <w:rPr>
                <w:b/>
              </w:rPr>
            </w:pPr>
          </w:p>
        </w:tc>
        <w:tc>
          <w:tcPr>
            <w:tcW w:w="1134" w:type="dxa"/>
          </w:tcPr>
          <w:p w14:paraId="24983202" w14:textId="77777777" w:rsidR="00602BEA" w:rsidRPr="00543831" w:rsidRDefault="00602BEA" w:rsidP="00602BEA">
            <w:pPr>
              <w:spacing w:after="0" w:line="240" w:lineRule="auto"/>
            </w:pPr>
          </w:p>
        </w:tc>
        <w:tc>
          <w:tcPr>
            <w:tcW w:w="6520" w:type="dxa"/>
          </w:tcPr>
          <w:p w14:paraId="7DC33EA8" w14:textId="77777777" w:rsidR="00602BEA" w:rsidRPr="0079681C" w:rsidRDefault="00602BEA" w:rsidP="00602BEA">
            <w:pPr>
              <w:spacing w:after="0"/>
              <w:jc w:val="center"/>
              <w:rPr>
                <w:b/>
                <w:strike/>
              </w:rPr>
            </w:pPr>
          </w:p>
        </w:tc>
      </w:tr>
      <w:tr w:rsidR="00602BEA" w:rsidRPr="006A4544" w14:paraId="1F116DBC" w14:textId="77777777" w:rsidTr="00EE578B">
        <w:trPr>
          <w:trHeight w:val="248"/>
        </w:trPr>
        <w:tc>
          <w:tcPr>
            <w:tcW w:w="850" w:type="dxa"/>
          </w:tcPr>
          <w:p w14:paraId="45D53C1D" w14:textId="77777777" w:rsidR="00602BEA" w:rsidRDefault="00602BEA" w:rsidP="00602BEA">
            <w:pPr>
              <w:spacing w:after="0" w:line="240" w:lineRule="auto"/>
              <w:jc w:val="center"/>
              <w:rPr>
                <w:b/>
                <w:caps/>
                <w:sz w:val="20"/>
                <w:szCs w:val="20"/>
              </w:rPr>
            </w:pPr>
            <w:r>
              <w:rPr>
                <w:b/>
                <w:caps/>
                <w:sz w:val="20"/>
                <w:szCs w:val="20"/>
              </w:rPr>
              <w:t>DO</w:t>
            </w:r>
          </w:p>
        </w:tc>
        <w:tc>
          <w:tcPr>
            <w:tcW w:w="850" w:type="dxa"/>
          </w:tcPr>
          <w:p w14:paraId="207003FF" w14:textId="77777777" w:rsidR="00602BEA" w:rsidRPr="002F6679" w:rsidRDefault="00602BEA" w:rsidP="00602BEA">
            <w:pPr>
              <w:spacing w:after="0" w:line="240" w:lineRule="auto"/>
              <w:jc w:val="center"/>
              <w:rPr>
                <w:b/>
                <w:caps/>
                <w:sz w:val="20"/>
                <w:szCs w:val="20"/>
              </w:rPr>
            </w:pPr>
            <w:r>
              <w:rPr>
                <w:b/>
                <w:caps/>
                <w:sz w:val="20"/>
                <w:szCs w:val="20"/>
              </w:rPr>
              <w:t>DBT</w:t>
            </w:r>
          </w:p>
        </w:tc>
        <w:tc>
          <w:tcPr>
            <w:tcW w:w="6522" w:type="dxa"/>
          </w:tcPr>
          <w:p w14:paraId="21196B0B" w14:textId="77777777" w:rsidR="00602BEA" w:rsidRPr="003427B1" w:rsidRDefault="00602BEA" w:rsidP="00602BEA">
            <w:pPr>
              <w:tabs>
                <w:tab w:val="left" w:pos="284"/>
              </w:tabs>
              <w:spacing w:after="0" w:line="240" w:lineRule="auto"/>
              <w:jc w:val="both"/>
            </w:pPr>
            <w:r w:rsidRPr="003427B1">
              <w:t>En cas d’absence ou d’empêchement du trésorier centralisateur ou du receveur centralisateur, le Directeur de la Direction du Financement et des Recettes ou l’Inspecteur général du Budget et de la Trésorerie sont habilités à exercer leurs fonctions de trésorier.</w:t>
            </w:r>
          </w:p>
          <w:p w14:paraId="74D12C0C" w14:textId="77777777" w:rsidR="00602BEA" w:rsidRPr="00471538" w:rsidRDefault="00602BEA" w:rsidP="00602BEA">
            <w:pPr>
              <w:spacing w:after="0" w:line="240" w:lineRule="auto"/>
              <w:ind w:firstLine="708"/>
              <w:rPr>
                <w:lang w:val="fr-CA"/>
              </w:rPr>
            </w:pPr>
          </w:p>
        </w:tc>
        <w:tc>
          <w:tcPr>
            <w:tcW w:w="1134" w:type="dxa"/>
          </w:tcPr>
          <w:p w14:paraId="1793B2AF" w14:textId="77777777" w:rsidR="00602BEA" w:rsidRPr="00543831" w:rsidRDefault="00602BEA" w:rsidP="00602BEA">
            <w:pPr>
              <w:spacing w:after="0" w:line="240" w:lineRule="auto"/>
            </w:pPr>
          </w:p>
        </w:tc>
        <w:tc>
          <w:tcPr>
            <w:tcW w:w="6520" w:type="dxa"/>
          </w:tcPr>
          <w:p w14:paraId="183AB3D3" w14:textId="77777777" w:rsidR="00602BEA" w:rsidRPr="0079681C" w:rsidRDefault="00602BEA" w:rsidP="00602BEA">
            <w:pPr>
              <w:spacing w:after="0" w:line="240" w:lineRule="auto"/>
              <w:rPr>
                <w:b/>
                <w:bCs/>
                <w:strike/>
                <w:lang w:val="fr-CA"/>
              </w:rPr>
            </w:pPr>
          </w:p>
        </w:tc>
      </w:tr>
      <w:tr w:rsidR="00EE578B" w:rsidRPr="006A4544" w14:paraId="426B8495" w14:textId="77777777" w:rsidTr="00EE578B">
        <w:trPr>
          <w:trHeight w:val="248"/>
        </w:trPr>
        <w:tc>
          <w:tcPr>
            <w:tcW w:w="850" w:type="dxa"/>
          </w:tcPr>
          <w:p w14:paraId="7AAB9518" w14:textId="77777777" w:rsidR="00EE578B" w:rsidRPr="002F6679" w:rsidRDefault="00EE578B" w:rsidP="00EE578B">
            <w:pPr>
              <w:spacing w:after="0" w:line="240" w:lineRule="auto"/>
              <w:jc w:val="center"/>
              <w:rPr>
                <w:b/>
                <w:caps/>
                <w:sz w:val="20"/>
                <w:szCs w:val="20"/>
              </w:rPr>
            </w:pPr>
          </w:p>
        </w:tc>
        <w:tc>
          <w:tcPr>
            <w:tcW w:w="850" w:type="dxa"/>
          </w:tcPr>
          <w:p w14:paraId="2383A4B8" w14:textId="77777777" w:rsidR="00EE578B" w:rsidRPr="002F6679" w:rsidRDefault="00EE578B" w:rsidP="00EE578B">
            <w:pPr>
              <w:spacing w:after="0" w:line="240" w:lineRule="auto"/>
              <w:jc w:val="center"/>
              <w:rPr>
                <w:b/>
                <w:caps/>
                <w:sz w:val="20"/>
                <w:szCs w:val="20"/>
              </w:rPr>
            </w:pPr>
          </w:p>
        </w:tc>
        <w:tc>
          <w:tcPr>
            <w:tcW w:w="6522" w:type="dxa"/>
          </w:tcPr>
          <w:p w14:paraId="0C52E902" w14:textId="77777777" w:rsidR="00EE578B" w:rsidRDefault="00EE578B" w:rsidP="00EE578B">
            <w:pPr>
              <w:tabs>
                <w:tab w:val="left" w:pos="284"/>
              </w:tabs>
              <w:spacing w:after="0" w:line="240" w:lineRule="auto"/>
              <w:jc w:val="center"/>
              <w:rPr>
                <w:b/>
                <w:i/>
              </w:rPr>
            </w:pPr>
            <w:r>
              <w:rPr>
                <w:b/>
                <w:i/>
              </w:rPr>
              <w:t>Chapitre 2</w:t>
            </w:r>
          </w:p>
          <w:p w14:paraId="63C1B41C" w14:textId="77777777" w:rsidR="00EE578B" w:rsidRDefault="00EE578B" w:rsidP="00EE578B">
            <w:pPr>
              <w:tabs>
                <w:tab w:val="left" w:pos="284"/>
              </w:tabs>
              <w:spacing w:after="0" w:line="240" w:lineRule="auto"/>
              <w:jc w:val="center"/>
              <w:rPr>
                <w:b/>
                <w:i/>
              </w:rPr>
            </w:pPr>
            <w:r>
              <w:rPr>
                <w:b/>
                <w:i/>
              </w:rPr>
              <w:t>Politique de l’eau</w:t>
            </w:r>
          </w:p>
          <w:p w14:paraId="192793D4" w14:textId="77777777" w:rsidR="00EE578B" w:rsidRDefault="00EE578B" w:rsidP="00EE578B">
            <w:pPr>
              <w:tabs>
                <w:tab w:val="left" w:pos="284"/>
              </w:tabs>
              <w:spacing w:after="0" w:line="240" w:lineRule="auto"/>
              <w:jc w:val="center"/>
              <w:rPr>
                <w:b/>
              </w:rPr>
            </w:pPr>
          </w:p>
        </w:tc>
        <w:tc>
          <w:tcPr>
            <w:tcW w:w="1134" w:type="dxa"/>
          </w:tcPr>
          <w:p w14:paraId="1E5EF6F2" w14:textId="77777777" w:rsidR="00EE578B" w:rsidRPr="00543831" w:rsidRDefault="00EE578B" w:rsidP="00EE578B">
            <w:pPr>
              <w:spacing w:after="0" w:line="240" w:lineRule="auto"/>
            </w:pPr>
          </w:p>
        </w:tc>
        <w:tc>
          <w:tcPr>
            <w:tcW w:w="6520" w:type="dxa"/>
          </w:tcPr>
          <w:p w14:paraId="10DDC86B" w14:textId="672C5AF9" w:rsidR="00EE578B" w:rsidRDefault="00EE578B" w:rsidP="00EE578B">
            <w:pPr>
              <w:tabs>
                <w:tab w:val="left" w:pos="284"/>
              </w:tabs>
              <w:spacing w:after="0" w:line="240" w:lineRule="auto"/>
              <w:jc w:val="center"/>
              <w:rPr>
                <w:b/>
                <w:i/>
              </w:rPr>
            </w:pPr>
            <w:r>
              <w:rPr>
                <w:b/>
                <w:i/>
              </w:rPr>
              <w:t xml:space="preserve">Chapitre </w:t>
            </w:r>
          </w:p>
          <w:p w14:paraId="275E6818" w14:textId="77777777" w:rsidR="00EE578B" w:rsidRDefault="00EE578B" w:rsidP="00EE578B">
            <w:pPr>
              <w:tabs>
                <w:tab w:val="left" w:pos="284"/>
              </w:tabs>
              <w:spacing w:after="0" w:line="240" w:lineRule="auto"/>
              <w:jc w:val="center"/>
              <w:rPr>
                <w:b/>
                <w:i/>
              </w:rPr>
            </w:pPr>
            <w:r>
              <w:rPr>
                <w:b/>
                <w:i/>
              </w:rPr>
              <w:t>Politique de l’eau</w:t>
            </w:r>
          </w:p>
          <w:p w14:paraId="3C346DF8" w14:textId="77777777" w:rsidR="00EE578B" w:rsidRPr="0079681C" w:rsidRDefault="00EE578B" w:rsidP="00EE578B">
            <w:pPr>
              <w:tabs>
                <w:tab w:val="left" w:pos="284"/>
              </w:tabs>
              <w:spacing w:after="0" w:line="240" w:lineRule="auto"/>
              <w:jc w:val="center"/>
              <w:rPr>
                <w:b/>
                <w:strike/>
              </w:rPr>
            </w:pPr>
          </w:p>
        </w:tc>
      </w:tr>
      <w:tr w:rsidR="00602BEA" w:rsidRPr="006A4544" w14:paraId="75CB4600" w14:textId="77777777" w:rsidTr="00EE578B">
        <w:trPr>
          <w:trHeight w:val="248"/>
        </w:trPr>
        <w:tc>
          <w:tcPr>
            <w:tcW w:w="850" w:type="dxa"/>
          </w:tcPr>
          <w:p w14:paraId="31CA1887" w14:textId="77777777" w:rsidR="00602BEA" w:rsidRPr="002F6679" w:rsidRDefault="00602BEA" w:rsidP="00602BEA">
            <w:pPr>
              <w:spacing w:after="0" w:line="240" w:lineRule="auto"/>
              <w:jc w:val="center"/>
              <w:rPr>
                <w:b/>
                <w:caps/>
                <w:sz w:val="20"/>
                <w:szCs w:val="20"/>
              </w:rPr>
            </w:pPr>
          </w:p>
        </w:tc>
        <w:tc>
          <w:tcPr>
            <w:tcW w:w="850" w:type="dxa"/>
          </w:tcPr>
          <w:p w14:paraId="311BC910" w14:textId="77777777" w:rsidR="00602BEA" w:rsidRPr="002F6679" w:rsidRDefault="00602BEA" w:rsidP="00602BEA">
            <w:pPr>
              <w:spacing w:after="0" w:line="240" w:lineRule="auto"/>
              <w:jc w:val="center"/>
              <w:rPr>
                <w:b/>
                <w:caps/>
                <w:sz w:val="20"/>
                <w:szCs w:val="20"/>
              </w:rPr>
            </w:pPr>
          </w:p>
        </w:tc>
        <w:tc>
          <w:tcPr>
            <w:tcW w:w="6522" w:type="dxa"/>
          </w:tcPr>
          <w:p w14:paraId="7EEA27AD" w14:textId="77777777" w:rsidR="00602BEA" w:rsidRDefault="00602BEA" w:rsidP="00602BEA">
            <w:pPr>
              <w:tabs>
                <w:tab w:val="left" w:pos="284"/>
              </w:tabs>
              <w:spacing w:after="0" w:line="240" w:lineRule="auto"/>
              <w:jc w:val="center"/>
              <w:rPr>
                <w:b/>
              </w:rPr>
            </w:pPr>
            <w:r>
              <w:rPr>
                <w:b/>
              </w:rPr>
              <w:t>Art. 10</w:t>
            </w:r>
          </w:p>
          <w:p w14:paraId="39822BE5" w14:textId="77777777" w:rsidR="00602BEA" w:rsidRDefault="00602BEA" w:rsidP="00602BEA">
            <w:pPr>
              <w:tabs>
                <w:tab w:val="left" w:pos="284"/>
              </w:tabs>
              <w:spacing w:after="0" w:line="240" w:lineRule="auto"/>
              <w:jc w:val="center"/>
              <w:rPr>
                <w:b/>
              </w:rPr>
            </w:pPr>
          </w:p>
        </w:tc>
        <w:tc>
          <w:tcPr>
            <w:tcW w:w="1134" w:type="dxa"/>
          </w:tcPr>
          <w:p w14:paraId="51DAD1AC" w14:textId="77777777" w:rsidR="00602BEA" w:rsidRPr="00543831" w:rsidRDefault="00602BEA" w:rsidP="00602BEA">
            <w:pPr>
              <w:spacing w:after="0" w:line="240" w:lineRule="auto"/>
            </w:pPr>
          </w:p>
        </w:tc>
        <w:tc>
          <w:tcPr>
            <w:tcW w:w="6520" w:type="dxa"/>
          </w:tcPr>
          <w:p w14:paraId="52AA9963" w14:textId="37B4310A" w:rsidR="00602BEA" w:rsidRPr="0079681C" w:rsidRDefault="00602BEA" w:rsidP="00602BEA">
            <w:pPr>
              <w:tabs>
                <w:tab w:val="left" w:pos="1224"/>
              </w:tabs>
              <w:spacing w:after="0" w:line="240" w:lineRule="auto"/>
              <w:jc w:val="both"/>
              <w:rPr>
                <w:b/>
                <w:bCs/>
                <w:strike/>
              </w:rPr>
            </w:pPr>
          </w:p>
        </w:tc>
      </w:tr>
      <w:tr w:rsidR="00602BEA" w:rsidRPr="006A4544" w14:paraId="2D590047" w14:textId="77777777" w:rsidTr="00EE578B">
        <w:trPr>
          <w:trHeight w:val="248"/>
        </w:trPr>
        <w:tc>
          <w:tcPr>
            <w:tcW w:w="850" w:type="dxa"/>
          </w:tcPr>
          <w:p w14:paraId="12496271" w14:textId="77777777" w:rsidR="00602BEA" w:rsidRPr="002F6679" w:rsidRDefault="00602BEA" w:rsidP="00602BEA">
            <w:pPr>
              <w:spacing w:after="0" w:line="240" w:lineRule="auto"/>
              <w:jc w:val="center"/>
              <w:rPr>
                <w:b/>
                <w:caps/>
                <w:sz w:val="20"/>
                <w:szCs w:val="20"/>
              </w:rPr>
            </w:pPr>
            <w:r>
              <w:rPr>
                <w:b/>
                <w:caps/>
                <w:sz w:val="20"/>
                <w:szCs w:val="20"/>
              </w:rPr>
              <w:t>CO</w:t>
            </w:r>
          </w:p>
        </w:tc>
        <w:tc>
          <w:tcPr>
            <w:tcW w:w="850" w:type="dxa"/>
          </w:tcPr>
          <w:p w14:paraId="24524705" w14:textId="77777777" w:rsidR="00602BEA" w:rsidRPr="002F6679" w:rsidRDefault="00602BEA" w:rsidP="00602BEA">
            <w:pPr>
              <w:spacing w:after="0" w:line="240" w:lineRule="auto"/>
              <w:jc w:val="center"/>
              <w:rPr>
                <w:b/>
                <w:caps/>
                <w:sz w:val="20"/>
                <w:szCs w:val="20"/>
              </w:rPr>
            </w:pPr>
            <w:r>
              <w:rPr>
                <w:b/>
                <w:caps/>
                <w:sz w:val="20"/>
                <w:szCs w:val="20"/>
              </w:rPr>
              <w:t>ARNE</w:t>
            </w:r>
          </w:p>
        </w:tc>
        <w:tc>
          <w:tcPr>
            <w:tcW w:w="6522" w:type="dxa"/>
          </w:tcPr>
          <w:p w14:paraId="78011846" w14:textId="77777777" w:rsidR="00602BEA" w:rsidRDefault="00602BEA" w:rsidP="00602BEA">
            <w:pPr>
              <w:autoSpaceDE w:val="0"/>
              <w:autoSpaceDN w:val="0"/>
              <w:adjustRightInd w:val="0"/>
              <w:spacing w:after="0" w:line="240" w:lineRule="auto"/>
              <w:jc w:val="both"/>
              <w:rPr>
                <w:rFonts w:eastAsia="Times New Roman" w:cs="Arial Narrow"/>
                <w:color w:val="000000"/>
                <w:lang w:val="fr-FR" w:eastAsia="fr-FR"/>
              </w:rPr>
            </w:pPr>
            <w:r>
              <w:rPr>
                <w:rFonts w:eastAsia="Times New Roman" w:cs="Arial Narrow"/>
                <w:color w:val="000000"/>
                <w:lang w:val="fr-FR" w:eastAsia="fr-FR"/>
              </w:rPr>
              <w:t>L’article D.267, alinéa 2, du livre II du Code de l’environnement constituant le Code de l’eau est remplacé comme suit :</w:t>
            </w:r>
          </w:p>
          <w:p w14:paraId="5D0D1C28" w14:textId="77777777" w:rsidR="00602BEA" w:rsidRDefault="00602BEA" w:rsidP="00602BEA">
            <w:pPr>
              <w:autoSpaceDE w:val="0"/>
              <w:autoSpaceDN w:val="0"/>
              <w:adjustRightInd w:val="0"/>
              <w:spacing w:after="0" w:line="240" w:lineRule="auto"/>
              <w:jc w:val="both"/>
              <w:rPr>
                <w:rFonts w:eastAsia="Times New Roman" w:cs="Arial Narrow"/>
                <w:color w:val="000000"/>
                <w:lang w:val="fr-FR" w:eastAsia="fr-FR"/>
              </w:rPr>
            </w:pPr>
          </w:p>
          <w:p w14:paraId="5AFE0591" w14:textId="77777777" w:rsidR="00602BEA" w:rsidRDefault="00602BEA" w:rsidP="00602BEA">
            <w:pPr>
              <w:autoSpaceDE w:val="0"/>
              <w:autoSpaceDN w:val="0"/>
              <w:adjustRightInd w:val="0"/>
              <w:spacing w:after="0" w:line="240" w:lineRule="auto"/>
              <w:jc w:val="both"/>
              <w:rPr>
                <w:rFonts w:eastAsia="Times New Roman" w:cs="Arial Narrow"/>
                <w:color w:val="000000"/>
                <w:lang w:val="fr-FR" w:eastAsia="fr-FR"/>
              </w:rPr>
            </w:pPr>
            <w:r>
              <w:rPr>
                <w:rFonts w:eastAsia="Times New Roman" w:cs="Arial Narrow"/>
                <w:color w:val="000000"/>
                <w:lang w:val="fr-FR" w:eastAsia="fr-FR"/>
              </w:rPr>
              <w:t>« La taxe unitaire par mètre cube d’eau usée déversé, visée à l’article D.259, 2°, est fixée à :</w:t>
            </w:r>
          </w:p>
          <w:p w14:paraId="5E28801D" w14:textId="77777777" w:rsidR="00602BEA" w:rsidRDefault="00602BEA" w:rsidP="00602BEA">
            <w:pPr>
              <w:autoSpaceDE w:val="0"/>
              <w:autoSpaceDN w:val="0"/>
              <w:adjustRightInd w:val="0"/>
              <w:spacing w:after="0" w:line="240" w:lineRule="auto"/>
              <w:jc w:val="both"/>
              <w:rPr>
                <w:rFonts w:eastAsia="Times New Roman" w:cs="Arial Narrow"/>
                <w:color w:val="000000"/>
                <w:lang w:val="fr-FR" w:eastAsia="fr-FR"/>
              </w:rPr>
            </w:pPr>
          </w:p>
          <w:p w14:paraId="52C7BCB7" w14:textId="77777777" w:rsidR="00602BEA" w:rsidRDefault="00602BEA" w:rsidP="00602BEA">
            <w:pPr>
              <w:numPr>
                <w:ilvl w:val="0"/>
                <w:numId w:val="1"/>
              </w:numPr>
              <w:autoSpaceDE w:val="0"/>
              <w:autoSpaceDN w:val="0"/>
              <w:adjustRightInd w:val="0"/>
              <w:spacing w:after="0" w:line="240" w:lineRule="auto"/>
              <w:jc w:val="both"/>
              <w:rPr>
                <w:rFonts w:eastAsia="Times New Roman" w:cs="Arial Narrow"/>
                <w:color w:val="000000"/>
                <w:lang w:val="fr-FR" w:eastAsia="fr-FR"/>
              </w:rPr>
            </w:pPr>
            <w:r>
              <w:rPr>
                <w:rFonts w:eastAsia="Times New Roman" w:cs="Arial Narrow"/>
                <w:color w:val="000000"/>
                <w:lang w:val="fr-FR" w:eastAsia="fr-FR"/>
              </w:rPr>
              <w:t>1,935 euro du 1</w:t>
            </w:r>
            <w:r>
              <w:rPr>
                <w:rFonts w:eastAsia="Times New Roman" w:cs="Arial Narrow"/>
                <w:color w:val="000000"/>
                <w:vertAlign w:val="superscript"/>
                <w:lang w:val="fr-FR" w:eastAsia="fr-FR"/>
              </w:rPr>
              <w:t>er</w:t>
            </w:r>
            <w:r>
              <w:rPr>
                <w:rFonts w:eastAsia="Times New Roman" w:cs="Arial Narrow"/>
                <w:color w:val="000000"/>
                <w:lang w:val="fr-FR" w:eastAsia="fr-FR"/>
              </w:rPr>
              <w:t xml:space="preserve"> janvier 2015 au 31 décembre 2015 ;</w:t>
            </w:r>
          </w:p>
          <w:p w14:paraId="539F8CB3" w14:textId="77777777" w:rsidR="00602BEA" w:rsidRDefault="00602BEA" w:rsidP="00602BEA">
            <w:pPr>
              <w:numPr>
                <w:ilvl w:val="0"/>
                <w:numId w:val="1"/>
              </w:numPr>
              <w:autoSpaceDE w:val="0"/>
              <w:autoSpaceDN w:val="0"/>
              <w:adjustRightInd w:val="0"/>
              <w:spacing w:after="0" w:line="240" w:lineRule="auto"/>
              <w:jc w:val="both"/>
              <w:rPr>
                <w:rFonts w:eastAsia="Times New Roman" w:cs="Arial Narrow"/>
                <w:color w:val="000000"/>
                <w:lang w:val="fr-FR" w:eastAsia="fr-FR"/>
              </w:rPr>
            </w:pPr>
            <w:r>
              <w:rPr>
                <w:rFonts w:eastAsia="Times New Roman" w:cs="Arial Narrow"/>
                <w:color w:val="000000"/>
                <w:lang w:val="fr-FR" w:eastAsia="fr-FR"/>
              </w:rPr>
              <w:t>2,115 euros à partir du 1</w:t>
            </w:r>
            <w:r>
              <w:rPr>
                <w:rFonts w:eastAsia="Times New Roman" w:cs="Arial Narrow"/>
                <w:color w:val="000000"/>
                <w:vertAlign w:val="superscript"/>
                <w:lang w:val="fr-FR" w:eastAsia="fr-FR"/>
              </w:rPr>
              <w:t>er</w:t>
            </w:r>
            <w:r>
              <w:rPr>
                <w:rFonts w:eastAsia="Times New Roman" w:cs="Arial Narrow"/>
                <w:color w:val="000000"/>
                <w:lang w:val="fr-FR" w:eastAsia="fr-FR"/>
              </w:rPr>
              <w:t xml:space="preserve"> janvier 2016 au 31 décembre 2017 ;</w:t>
            </w:r>
          </w:p>
          <w:p w14:paraId="2AE58F29" w14:textId="77777777" w:rsidR="00602BEA" w:rsidRDefault="00602BEA" w:rsidP="00602BEA">
            <w:pPr>
              <w:numPr>
                <w:ilvl w:val="0"/>
                <w:numId w:val="1"/>
              </w:numPr>
              <w:autoSpaceDE w:val="0"/>
              <w:autoSpaceDN w:val="0"/>
              <w:adjustRightInd w:val="0"/>
              <w:spacing w:after="0" w:line="240" w:lineRule="auto"/>
              <w:jc w:val="both"/>
              <w:rPr>
                <w:rFonts w:eastAsia="Times New Roman" w:cs="Arial Narrow"/>
                <w:color w:val="000000"/>
                <w:lang w:val="fr-FR" w:eastAsia="fr-FR"/>
              </w:rPr>
            </w:pPr>
            <w:r>
              <w:rPr>
                <w:rFonts w:eastAsia="Times New Roman" w:cs="Arial Narrow"/>
                <w:color w:val="000000"/>
                <w:lang w:val="fr-FR" w:eastAsia="fr-FR"/>
              </w:rPr>
              <w:t>2,365 euros à partir du 1</w:t>
            </w:r>
            <w:r>
              <w:rPr>
                <w:rFonts w:eastAsia="Times New Roman" w:cs="Arial Narrow"/>
                <w:color w:val="000000"/>
                <w:vertAlign w:val="superscript"/>
                <w:lang w:val="fr-FR" w:eastAsia="fr-FR"/>
              </w:rPr>
              <w:t>er</w:t>
            </w:r>
            <w:r>
              <w:rPr>
                <w:rFonts w:eastAsia="Times New Roman" w:cs="Arial Narrow"/>
                <w:color w:val="000000"/>
                <w:lang w:val="fr-FR" w:eastAsia="fr-FR"/>
              </w:rPr>
              <w:t xml:space="preserve"> janvier 2018 ;</w:t>
            </w:r>
          </w:p>
          <w:p w14:paraId="43B1F375" w14:textId="77777777" w:rsidR="00602BEA" w:rsidRPr="00344804" w:rsidRDefault="00602BEA" w:rsidP="00602BEA">
            <w:pPr>
              <w:numPr>
                <w:ilvl w:val="0"/>
                <w:numId w:val="1"/>
              </w:numPr>
              <w:autoSpaceDE w:val="0"/>
              <w:autoSpaceDN w:val="0"/>
              <w:adjustRightInd w:val="0"/>
              <w:spacing w:after="0" w:line="240" w:lineRule="auto"/>
              <w:jc w:val="both"/>
              <w:rPr>
                <w:rFonts w:eastAsia="Times New Roman" w:cs="Arial Narrow"/>
                <w:lang w:val="fr-FR" w:eastAsia="fr-FR"/>
              </w:rPr>
            </w:pPr>
            <w:r w:rsidRPr="00344804">
              <w:rPr>
                <w:rFonts w:eastAsia="Times New Roman" w:cs="Arial Narrow"/>
                <w:lang w:val="fr-FR" w:eastAsia="fr-FR"/>
              </w:rPr>
              <w:t>2,698 euros à partir du 1</w:t>
            </w:r>
            <w:r w:rsidRPr="00344804">
              <w:rPr>
                <w:rFonts w:eastAsia="Times New Roman" w:cs="Arial Narrow"/>
                <w:vertAlign w:val="superscript"/>
                <w:lang w:val="fr-FR" w:eastAsia="fr-FR"/>
              </w:rPr>
              <w:t>er</w:t>
            </w:r>
            <w:r w:rsidRPr="00344804">
              <w:rPr>
                <w:rFonts w:eastAsia="Times New Roman" w:cs="Arial Narrow"/>
                <w:lang w:val="fr-FR" w:eastAsia="fr-FR"/>
              </w:rPr>
              <w:t xml:space="preserve"> janvier 2026 ».</w:t>
            </w:r>
          </w:p>
          <w:p w14:paraId="6F0F7D8E" w14:textId="77777777" w:rsidR="00602BEA" w:rsidRDefault="00602BEA" w:rsidP="00602BEA">
            <w:pPr>
              <w:tabs>
                <w:tab w:val="left" w:pos="284"/>
              </w:tabs>
              <w:spacing w:after="0" w:line="240" w:lineRule="auto"/>
              <w:jc w:val="center"/>
              <w:rPr>
                <w:b/>
              </w:rPr>
            </w:pPr>
          </w:p>
        </w:tc>
        <w:tc>
          <w:tcPr>
            <w:tcW w:w="1134" w:type="dxa"/>
          </w:tcPr>
          <w:p w14:paraId="40509ECE" w14:textId="77777777" w:rsidR="00602BEA" w:rsidRPr="00543831" w:rsidRDefault="00602BEA" w:rsidP="00602BEA">
            <w:pPr>
              <w:spacing w:after="0" w:line="240" w:lineRule="auto"/>
            </w:pPr>
          </w:p>
        </w:tc>
        <w:tc>
          <w:tcPr>
            <w:tcW w:w="6520" w:type="dxa"/>
          </w:tcPr>
          <w:p w14:paraId="19214B78" w14:textId="77777777" w:rsidR="00602BEA" w:rsidRPr="0079681C" w:rsidRDefault="00602BEA" w:rsidP="00602BEA">
            <w:pPr>
              <w:tabs>
                <w:tab w:val="left" w:pos="284"/>
              </w:tabs>
              <w:spacing w:after="0" w:line="240" w:lineRule="auto"/>
              <w:jc w:val="center"/>
              <w:rPr>
                <w:b/>
                <w:strike/>
              </w:rPr>
            </w:pPr>
          </w:p>
        </w:tc>
      </w:tr>
      <w:tr w:rsidR="00602BEA" w:rsidRPr="006A4544" w14:paraId="12154B0D" w14:textId="77777777" w:rsidTr="00EE578B">
        <w:trPr>
          <w:trHeight w:val="248"/>
        </w:trPr>
        <w:tc>
          <w:tcPr>
            <w:tcW w:w="850" w:type="dxa"/>
          </w:tcPr>
          <w:p w14:paraId="748116A0" w14:textId="77777777" w:rsidR="00602BEA" w:rsidRPr="002F6679" w:rsidRDefault="00602BEA" w:rsidP="00602BEA">
            <w:pPr>
              <w:spacing w:after="0" w:line="240" w:lineRule="auto"/>
              <w:jc w:val="center"/>
              <w:rPr>
                <w:b/>
                <w:caps/>
                <w:sz w:val="20"/>
                <w:szCs w:val="20"/>
              </w:rPr>
            </w:pPr>
          </w:p>
        </w:tc>
        <w:tc>
          <w:tcPr>
            <w:tcW w:w="850" w:type="dxa"/>
          </w:tcPr>
          <w:p w14:paraId="174DF82E" w14:textId="77777777" w:rsidR="00602BEA" w:rsidRPr="002F6679" w:rsidRDefault="00602BEA" w:rsidP="00602BEA">
            <w:pPr>
              <w:spacing w:after="0" w:line="240" w:lineRule="auto"/>
              <w:jc w:val="center"/>
              <w:rPr>
                <w:b/>
                <w:caps/>
                <w:sz w:val="20"/>
                <w:szCs w:val="20"/>
              </w:rPr>
            </w:pPr>
          </w:p>
        </w:tc>
        <w:tc>
          <w:tcPr>
            <w:tcW w:w="6522" w:type="dxa"/>
          </w:tcPr>
          <w:p w14:paraId="642B97AD" w14:textId="77777777" w:rsidR="00602BEA" w:rsidRDefault="00602BEA" w:rsidP="00602BEA">
            <w:pPr>
              <w:tabs>
                <w:tab w:val="left" w:pos="284"/>
              </w:tabs>
              <w:spacing w:after="0" w:line="240" w:lineRule="auto"/>
              <w:jc w:val="center"/>
              <w:rPr>
                <w:b/>
                <w:i/>
              </w:rPr>
            </w:pPr>
            <w:r>
              <w:rPr>
                <w:b/>
                <w:i/>
              </w:rPr>
              <w:t>Chapitre 3</w:t>
            </w:r>
          </w:p>
          <w:p w14:paraId="7766BD55" w14:textId="77777777" w:rsidR="00602BEA" w:rsidRDefault="00602BEA" w:rsidP="00602BEA">
            <w:pPr>
              <w:tabs>
                <w:tab w:val="left" w:pos="284"/>
              </w:tabs>
              <w:spacing w:after="0" w:line="240" w:lineRule="auto"/>
              <w:jc w:val="center"/>
              <w:rPr>
                <w:b/>
                <w:i/>
              </w:rPr>
            </w:pPr>
            <w:r>
              <w:rPr>
                <w:b/>
                <w:i/>
              </w:rPr>
              <w:t>Dispositions modifiant le code des droits d’enregistrement, d’hypothèque et de greffe</w:t>
            </w:r>
          </w:p>
          <w:p w14:paraId="399E7EBA" w14:textId="77777777" w:rsidR="00602BEA" w:rsidRPr="003D2F59" w:rsidRDefault="00602BEA" w:rsidP="00602BEA">
            <w:pPr>
              <w:autoSpaceDE w:val="0"/>
              <w:autoSpaceDN w:val="0"/>
              <w:adjustRightInd w:val="0"/>
              <w:spacing w:after="0" w:line="240" w:lineRule="auto"/>
              <w:jc w:val="center"/>
              <w:rPr>
                <w:rFonts w:eastAsia="Times New Roman" w:cs="Arial Narrow"/>
                <w:b/>
                <w:color w:val="000000"/>
                <w:lang w:val="fr-FR" w:eastAsia="fr-FR"/>
              </w:rPr>
            </w:pPr>
          </w:p>
        </w:tc>
        <w:tc>
          <w:tcPr>
            <w:tcW w:w="1134" w:type="dxa"/>
          </w:tcPr>
          <w:p w14:paraId="107078BE" w14:textId="77777777" w:rsidR="00602BEA" w:rsidRPr="00333F2C" w:rsidRDefault="00602BEA" w:rsidP="00602BEA">
            <w:pPr>
              <w:spacing w:after="0" w:line="240" w:lineRule="auto"/>
            </w:pPr>
          </w:p>
        </w:tc>
        <w:tc>
          <w:tcPr>
            <w:tcW w:w="6520" w:type="dxa"/>
          </w:tcPr>
          <w:p w14:paraId="05ABBBBC" w14:textId="4C0AF337" w:rsidR="00602BEA" w:rsidRDefault="00602BEA" w:rsidP="00602BEA">
            <w:pPr>
              <w:tabs>
                <w:tab w:val="left" w:pos="284"/>
              </w:tabs>
              <w:spacing w:after="0" w:line="240" w:lineRule="auto"/>
              <w:jc w:val="center"/>
              <w:rPr>
                <w:b/>
                <w:i/>
              </w:rPr>
            </w:pPr>
            <w:r>
              <w:rPr>
                <w:b/>
                <w:i/>
              </w:rPr>
              <w:t xml:space="preserve">Chapitre </w:t>
            </w:r>
          </w:p>
          <w:p w14:paraId="284DCF00" w14:textId="77777777" w:rsidR="00602BEA" w:rsidRDefault="00602BEA" w:rsidP="00602BEA">
            <w:pPr>
              <w:tabs>
                <w:tab w:val="left" w:pos="284"/>
              </w:tabs>
              <w:spacing w:after="0" w:line="240" w:lineRule="auto"/>
              <w:jc w:val="center"/>
              <w:rPr>
                <w:b/>
                <w:i/>
              </w:rPr>
            </w:pPr>
            <w:r>
              <w:rPr>
                <w:b/>
                <w:i/>
              </w:rPr>
              <w:t>Dispositions modifiant le code des droits d’enregistrement, d’hypothèque et de greffe</w:t>
            </w:r>
          </w:p>
          <w:p w14:paraId="45D4DC54" w14:textId="77777777" w:rsidR="00602BEA" w:rsidRPr="00333F2C" w:rsidRDefault="00602BEA" w:rsidP="00602BEA">
            <w:pPr>
              <w:autoSpaceDE w:val="0"/>
              <w:autoSpaceDN w:val="0"/>
              <w:adjustRightInd w:val="0"/>
              <w:spacing w:after="0" w:line="240" w:lineRule="auto"/>
              <w:jc w:val="center"/>
              <w:rPr>
                <w:rFonts w:eastAsia="Times New Roman" w:cs="Arial Narrow"/>
                <w:color w:val="000000"/>
                <w:lang w:val="fr-FR" w:eastAsia="fr-FR"/>
              </w:rPr>
            </w:pPr>
          </w:p>
        </w:tc>
      </w:tr>
      <w:tr w:rsidR="00602BEA" w:rsidRPr="006A4544" w14:paraId="75D81CD5" w14:textId="77777777" w:rsidTr="00EE578B">
        <w:trPr>
          <w:trHeight w:val="248"/>
        </w:trPr>
        <w:tc>
          <w:tcPr>
            <w:tcW w:w="850" w:type="dxa"/>
          </w:tcPr>
          <w:p w14:paraId="55ECDE9B" w14:textId="77777777" w:rsidR="00602BEA" w:rsidRPr="002F6679" w:rsidRDefault="00602BEA" w:rsidP="00602BEA">
            <w:pPr>
              <w:spacing w:after="0" w:line="240" w:lineRule="auto"/>
              <w:jc w:val="center"/>
              <w:rPr>
                <w:b/>
                <w:caps/>
                <w:sz w:val="20"/>
                <w:szCs w:val="20"/>
              </w:rPr>
            </w:pPr>
          </w:p>
        </w:tc>
        <w:tc>
          <w:tcPr>
            <w:tcW w:w="850" w:type="dxa"/>
          </w:tcPr>
          <w:p w14:paraId="7B24B294" w14:textId="77777777" w:rsidR="00602BEA" w:rsidRPr="002F6679" w:rsidRDefault="00602BEA" w:rsidP="00602BEA">
            <w:pPr>
              <w:spacing w:after="0" w:line="240" w:lineRule="auto"/>
              <w:jc w:val="center"/>
              <w:rPr>
                <w:b/>
                <w:caps/>
                <w:sz w:val="20"/>
                <w:szCs w:val="20"/>
              </w:rPr>
            </w:pPr>
          </w:p>
        </w:tc>
        <w:tc>
          <w:tcPr>
            <w:tcW w:w="6522" w:type="dxa"/>
          </w:tcPr>
          <w:p w14:paraId="3B7A5EE4" w14:textId="77777777" w:rsidR="00602BEA" w:rsidRDefault="00602BEA" w:rsidP="00602BEA">
            <w:pPr>
              <w:tabs>
                <w:tab w:val="left" w:pos="284"/>
              </w:tabs>
              <w:spacing w:after="0" w:line="240" w:lineRule="auto"/>
              <w:jc w:val="center"/>
              <w:rPr>
                <w:b/>
              </w:rPr>
            </w:pPr>
            <w:r>
              <w:rPr>
                <w:b/>
              </w:rPr>
              <w:t>Art. 11</w:t>
            </w:r>
          </w:p>
          <w:p w14:paraId="41AAFBD4" w14:textId="77777777" w:rsidR="00602BEA" w:rsidRPr="00B133B0" w:rsidRDefault="00602BEA" w:rsidP="00602BEA">
            <w:pPr>
              <w:tabs>
                <w:tab w:val="left" w:pos="284"/>
              </w:tabs>
              <w:spacing w:after="0" w:line="240" w:lineRule="auto"/>
              <w:jc w:val="center"/>
              <w:rPr>
                <w:rFonts w:eastAsia="Times New Roman" w:cs="Arial Narrow"/>
                <w:color w:val="000000"/>
                <w:lang w:val="fr-FR" w:eastAsia="fr-FR"/>
              </w:rPr>
            </w:pPr>
          </w:p>
        </w:tc>
        <w:tc>
          <w:tcPr>
            <w:tcW w:w="1134" w:type="dxa"/>
          </w:tcPr>
          <w:p w14:paraId="578BC9BC" w14:textId="77777777" w:rsidR="00602BEA" w:rsidRPr="00333F2C" w:rsidRDefault="00602BEA" w:rsidP="00602BEA">
            <w:pPr>
              <w:autoSpaceDE w:val="0"/>
              <w:autoSpaceDN w:val="0"/>
              <w:adjustRightInd w:val="0"/>
              <w:spacing w:after="0" w:line="240" w:lineRule="auto"/>
              <w:jc w:val="both"/>
            </w:pPr>
          </w:p>
        </w:tc>
        <w:tc>
          <w:tcPr>
            <w:tcW w:w="6520" w:type="dxa"/>
          </w:tcPr>
          <w:p w14:paraId="28C70358" w14:textId="77777777" w:rsidR="00602BEA" w:rsidRPr="00333F2C" w:rsidRDefault="00602BEA" w:rsidP="00602BEA">
            <w:pPr>
              <w:autoSpaceDE w:val="0"/>
              <w:autoSpaceDN w:val="0"/>
              <w:adjustRightInd w:val="0"/>
              <w:spacing w:after="0" w:line="240" w:lineRule="auto"/>
              <w:jc w:val="both"/>
              <w:rPr>
                <w:rFonts w:eastAsia="Times New Roman" w:cs="Arial Narrow"/>
                <w:color w:val="000000"/>
                <w:lang w:val="fr-FR" w:eastAsia="fr-FR"/>
              </w:rPr>
            </w:pPr>
          </w:p>
        </w:tc>
      </w:tr>
      <w:tr w:rsidR="00602BEA" w:rsidRPr="006A4544" w14:paraId="69A34976" w14:textId="77777777" w:rsidTr="00EE578B">
        <w:trPr>
          <w:trHeight w:val="248"/>
        </w:trPr>
        <w:tc>
          <w:tcPr>
            <w:tcW w:w="850" w:type="dxa"/>
          </w:tcPr>
          <w:p w14:paraId="7ED71DB9" w14:textId="77777777" w:rsidR="00602BEA" w:rsidRPr="002F6679" w:rsidRDefault="00602BEA" w:rsidP="00602BEA">
            <w:pPr>
              <w:spacing w:after="0" w:line="240" w:lineRule="auto"/>
              <w:jc w:val="center"/>
              <w:rPr>
                <w:b/>
                <w:caps/>
                <w:sz w:val="20"/>
                <w:szCs w:val="20"/>
              </w:rPr>
            </w:pPr>
            <w:r w:rsidRPr="00FA2B7C">
              <w:rPr>
                <w:b/>
                <w:caps/>
                <w:sz w:val="20"/>
                <w:szCs w:val="20"/>
              </w:rPr>
              <w:t>DO</w:t>
            </w:r>
          </w:p>
        </w:tc>
        <w:tc>
          <w:tcPr>
            <w:tcW w:w="850" w:type="dxa"/>
          </w:tcPr>
          <w:p w14:paraId="1D9C3646" w14:textId="77777777" w:rsidR="00602BEA" w:rsidRPr="002F6679" w:rsidRDefault="00602BEA" w:rsidP="00602BEA">
            <w:pPr>
              <w:spacing w:after="0" w:line="240" w:lineRule="auto"/>
              <w:jc w:val="center"/>
              <w:rPr>
                <w:b/>
                <w:caps/>
                <w:sz w:val="20"/>
                <w:szCs w:val="20"/>
              </w:rPr>
            </w:pPr>
          </w:p>
        </w:tc>
        <w:tc>
          <w:tcPr>
            <w:tcW w:w="6522" w:type="dxa"/>
          </w:tcPr>
          <w:p w14:paraId="609711CA" w14:textId="77777777" w:rsidR="00602BEA" w:rsidRDefault="00602BEA" w:rsidP="00602BEA">
            <w:pPr>
              <w:tabs>
                <w:tab w:val="left" w:pos="284"/>
              </w:tabs>
              <w:spacing w:after="0" w:line="240" w:lineRule="auto"/>
              <w:jc w:val="both"/>
            </w:pPr>
            <w:r>
              <w:t>Dans l’article 44 du Code des droits d’enregistrement, d’hypothèque et de greffe, l’alinéa 2, introduit par le décret du 13 décembre 2017, est abrogé.</w:t>
            </w:r>
          </w:p>
          <w:p w14:paraId="1E925EBB" w14:textId="77777777" w:rsidR="00602BEA" w:rsidRDefault="00602BEA" w:rsidP="00602BEA">
            <w:pPr>
              <w:tabs>
                <w:tab w:val="left" w:pos="284"/>
              </w:tabs>
              <w:spacing w:after="0" w:line="240" w:lineRule="auto"/>
              <w:jc w:val="both"/>
            </w:pPr>
          </w:p>
          <w:p w14:paraId="7048F86F" w14:textId="77777777" w:rsidR="00602BEA" w:rsidRDefault="00602BEA" w:rsidP="00602BEA">
            <w:pPr>
              <w:tabs>
                <w:tab w:val="left" w:pos="284"/>
              </w:tabs>
              <w:spacing w:after="0" w:line="240" w:lineRule="auto"/>
              <w:jc w:val="both"/>
            </w:pPr>
            <w:r>
              <w:t>Toutefois, l’article 44, alinéa 2, du même Code, introduit par le décret du 13 décembre 2017, reste applicable en présence d’une vente constatée par un acte sous seing privé qui a reçu une date certaine au sens de l’article 1328 du Code civil avant le 21 décembre 2019.</w:t>
            </w:r>
          </w:p>
          <w:p w14:paraId="3A6FA59F" w14:textId="77777777" w:rsidR="00602BEA" w:rsidRDefault="00602BEA" w:rsidP="00602BEA">
            <w:pPr>
              <w:tabs>
                <w:tab w:val="left" w:pos="284"/>
              </w:tabs>
              <w:spacing w:after="0" w:line="240" w:lineRule="auto"/>
              <w:jc w:val="both"/>
            </w:pPr>
          </w:p>
          <w:p w14:paraId="6831A2CB" w14:textId="77777777" w:rsidR="00602BEA" w:rsidRDefault="00602BEA" w:rsidP="00602BEA">
            <w:pPr>
              <w:tabs>
                <w:tab w:val="left" w:pos="284"/>
              </w:tabs>
              <w:spacing w:after="0" w:line="240" w:lineRule="auto"/>
              <w:jc w:val="both"/>
            </w:pPr>
            <w:r>
              <w:t>Sont sujets à restitution, les droits proportionnels perçus sur l’acte sous seing privé dont question à l’alinéa précédent, lorsque la vente est constatée par acte authentique conformément à l’article 44, alinéa 2, du même Code, introduit par le décret du 13 décembre 2017, à concurrence du différentiel entre les droits proportionnels perçus et les droits proportionnels calculés sur base de l’application de l’article 44, alinéa 2 du même Code.</w:t>
            </w:r>
          </w:p>
          <w:p w14:paraId="17E23E21" w14:textId="77777777" w:rsidR="00602BEA" w:rsidRPr="003D2F59" w:rsidRDefault="00602BEA" w:rsidP="00602BEA">
            <w:pPr>
              <w:autoSpaceDE w:val="0"/>
              <w:autoSpaceDN w:val="0"/>
              <w:adjustRightInd w:val="0"/>
              <w:spacing w:after="0" w:line="240" w:lineRule="auto"/>
              <w:jc w:val="center"/>
              <w:rPr>
                <w:rFonts w:eastAsia="Times New Roman" w:cs="Arial Narrow"/>
                <w:b/>
                <w:color w:val="000000"/>
                <w:lang w:val="fr-FR" w:eastAsia="fr-FR"/>
              </w:rPr>
            </w:pPr>
          </w:p>
        </w:tc>
        <w:tc>
          <w:tcPr>
            <w:tcW w:w="1134" w:type="dxa"/>
          </w:tcPr>
          <w:p w14:paraId="5D762D69" w14:textId="77777777" w:rsidR="00602BEA" w:rsidRPr="00543831" w:rsidRDefault="00602BEA" w:rsidP="00602BEA">
            <w:pPr>
              <w:spacing w:after="0" w:line="240" w:lineRule="auto"/>
            </w:pPr>
          </w:p>
        </w:tc>
        <w:tc>
          <w:tcPr>
            <w:tcW w:w="6520" w:type="dxa"/>
          </w:tcPr>
          <w:p w14:paraId="19B9028B" w14:textId="77777777" w:rsidR="00602BEA" w:rsidRPr="003D2F59" w:rsidRDefault="00602BEA" w:rsidP="00602BEA">
            <w:pPr>
              <w:autoSpaceDE w:val="0"/>
              <w:autoSpaceDN w:val="0"/>
              <w:adjustRightInd w:val="0"/>
              <w:spacing w:after="0" w:line="240" w:lineRule="auto"/>
              <w:jc w:val="center"/>
              <w:rPr>
                <w:rFonts w:eastAsia="Times New Roman" w:cs="Arial Narrow"/>
                <w:b/>
                <w:color w:val="000000"/>
                <w:lang w:val="fr-FR" w:eastAsia="fr-FR"/>
              </w:rPr>
            </w:pPr>
          </w:p>
        </w:tc>
      </w:tr>
      <w:tr w:rsidR="00602BEA" w:rsidRPr="006A4544" w14:paraId="154FFA25" w14:textId="77777777" w:rsidTr="00EE578B">
        <w:trPr>
          <w:trHeight w:val="248"/>
        </w:trPr>
        <w:tc>
          <w:tcPr>
            <w:tcW w:w="850" w:type="dxa"/>
          </w:tcPr>
          <w:p w14:paraId="38463232" w14:textId="77777777" w:rsidR="00602BEA" w:rsidRPr="002F6679" w:rsidRDefault="00602BEA" w:rsidP="00602BEA">
            <w:pPr>
              <w:spacing w:after="0" w:line="240" w:lineRule="auto"/>
              <w:jc w:val="center"/>
              <w:rPr>
                <w:b/>
                <w:caps/>
                <w:sz w:val="20"/>
                <w:szCs w:val="20"/>
              </w:rPr>
            </w:pPr>
          </w:p>
        </w:tc>
        <w:tc>
          <w:tcPr>
            <w:tcW w:w="850" w:type="dxa"/>
          </w:tcPr>
          <w:p w14:paraId="78008B71" w14:textId="77777777" w:rsidR="00602BEA" w:rsidRPr="002F6679" w:rsidRDefault="00602BEA" w:rsidP="00602BEA">
            <w:pPr>
              <w:spacing w:after="0" w:line="240" w:lineRule="auto"/>
              <w:jc w:val="center"/>
              <w:rPr>
                <w:b/>
                <w:caps/>
                <w:sz w:val="20"/>
                <w:szCs w:val="20"/>
              </w:rPr>
            </w:pPr>
          </w:p>
        </w:tc>
        <w:tc>
          <w:tcPr>
            <w:tcW w:w="6522" w:type="dxa"/>
          </w:tcPr>
          <w:p w14:paraId="4724B56D" w14:textId="77777777" w:rsidR="00602BEA" w:rsidRDefault="00602BEA" w:rsidP="00602BEA">
            <w:pPr>
              <w:tabs>
                <w:tab w:val="left" w:pos="284"/>
              </w:tabs>
              <w:spacing w:after="0" w:line="240" w:lineRule="auto"/>
              <w:jc w:val="center"/>
              <w:rPr>
                <w:b/>
              </w:rPr>
            </w:pPr>
            <w:r>
              <w:rPr>
                <w:b/>
              </w:rPr>
              <w:t>Art. 12</w:t>
            </w:r>
          </w:p>
          <w:p w14:paraId="389C7AE2" w14:textId="77777777" w:rsidR="00602BEA" w:rsidRPr="00B133B0" w:rsidRDefault="00602BEA" w:rsidP="00602BEA">
            <w:pPr>
              <w:spacing w:after="0" w:line="240" w:lineRule="auto"/>
              <w:jc w:val="both"/>
              <w:rPr>
                <w:rFonts w:eastAsia="Times New Roman" w:cs="Arial Narrow"/>
                <w:color w:val="000000"/>
                <w:lang w:val="fr-FR" w:eastAsia="fr-FR"/>
              </w:rPr>
            </w:pPr>
          </w:p>
        </w:tc>
        <w:tc>
          <w:tcPr>
            <w:tcW w:w="1134" w:type="dxa"/>
          </w:tcPr>
          <w:p w14:paraId="6623072B" w14:textId="77777777" w:rsidR="00602BEA" w:rsidRPr="00C161E5" w:rsidRDefault="00602BEA" w:rsidP="00602BEA">
            <w:pPr>
              <w:autoSpaceDE w:val="0"/>
              <w:autoSpaceDN w:val="0"/>
              <w:adjustRightInd w:val="0"/>
              <w:spacing w:after="0" w:line="240" w:lineRule="auto"/>
              <w:jc w:val="both"/>
              <w:rPr>
                <w:b/>
              </w:rPr>
            </w:pPr>
          </w:p>
        </w:tc>
        <w:tc>
          <w:tcPr>
            <w:tcW w:w="6520" w:type="dxa"/>
          </w:tcPr>
          <w:p w14:paraId="68D6D901" w14:textId="77777777" w:rsidR="00602BEA" w:rsidRPr="00B133B0" w:rsidRDefault="00602BEA" w:rsidP="00602BEA">
            <w:pPr>
              <w:spacing w:after="0" w:line="240" w:lineRule="auto"/>
              <w:jc w:val="both"/>
              <w:rPr>
                <w:rFonts w:eastAsia="Times New Roman" w:cs="Arial Narrow"/>
                <w:color w:val="000000"/>
                <w:lang w:val="fr-FR" w:eastAsia="fr-FR"/>
              </w:rPr>
            </w:pPr>
          </w:p>
        </w:tc>
      </w:tr>
      <w:tr w:rsidR="00602BEA" w:rsidRPr="006A4544" w14:paraId="1B6CC648" w14:textId="77777777" w:rsidTr="00EE578B">
        <w:trPr>
          <w:trHeight w:val="248"/>
        </w:trPr>
        <w:tc>
          <w:tcPr>
            <w:tcW w:w="850" w:type="dxa"/>
          </w:tcPr>
          <w:p w14:paraId="383C1DCE" w14:textId="77777777" w:rsidR="00602BEA" w:rsidRDefault="00602BEA" w:rsidP="00602BEA">
            <w:pPr>
              <w:spacing w:after="0" w:line="240" w:lineRule="auto"/>
              <w:jc w:val="center"/>
              <w:rPr>
                <w:b/>
                <w:caps/>
                <w:sz w:val="20"/>
                <w:szCs w:val="20"/>
              </w:rPr>
            </w:pPr>
            <w:r w:rsidRPr="00E213C1">
              <w:rPr>
                <w:b/>
                <w:caps/>
                <w:sz w:val="20"/>
                <w:szCs w:val="20"/>
              </w:rPr>
              <w:t>DO</w:t>
            </w:r>
          </w:p>
        </w:tc>
        <w:tc>
          <w:tcPr>
            <w:tcW w:w="850" w:type="dxa"/>
          </w:tcPr>
          <w:p w14:paraId="755042CC" w14:textId="77777777" w:rsidR="00602BEA" w:rsidRDefault="00602BEA" w:rsidP="00602BEA">
            <w:pPr>
              <w:spacing w:after="0" w:line="240" w:lineRule="auto"/>
              <w:jc w:val="center"/>
              <w:rPr>
                <w:b/>
                <w:caps/>
                <w:sz w:val="20"/>
                <w:szCs w:val="20"/>
              </w:rPr>
            </w:pPr>
          </w:p>
        </w:tc>
        <w:tc>
          <w:tcPr>
            <w:tcW w:w="6522" w:type="dxa"/>
          </w:tcPr>
          <w:p w14:paraId="6650E6C5" w14:textId="77777777" w:rsidR="00602BEA" w:rsidRDefault="00602BEA" w:rsidP="00602BEA">
            <w:pPr>
              <w:tabs>
                <w:tab w:val="left" w:pos="284"/>
              </w:tabs>
              <w:spacing w:after="0" w:line="240" w:lineRule="auto"/>
              <w:jc w:val="both"/>
            </w:pPr>
            <w:r>
              <w:t>Dans l’article 48 du même Code, l’alinéa 2, introduit par le décret du 13 décembre 2017, est abrogé.</w:t>
            </w:r>
          </w:p>
          <w:p w14:paraId="48B1FB0B" w14:textId="77777777" w:rsidR="00602BEA" w:rsidRDefault="00602BEA" w:rsidP="00602BEA">
            <w:pPr>
              <w:tabs>
                <w:tab w:val="left" w:pos="284"/>
              </w:tabs>
              <w:spacing w:after="0" w:line="240" w:lineRule="auto"/>
              <w:jc w:val="both"/>
            </w:pPr>
          </w:p>
          <w:p w14:paraId="6EF8A8EA" w14:textId="77777777" w:rsidR="00602BEA" w:rsidRDefault="00602BEA" w:rsidP="00602BEA">
            <w:pPr>
              <w:tabs>
                <w:tab w:val="left" w:pos="284"/>
              </w:tabs>
              <w:spacing w:after="0" w:line="240" w:lineRule="auto"/>
              <w:jc w:val="both"/>
            </w:pPr>
            <w:r>
              <w:t>Toutefois, l’article 48, alinéa 2, du même Code, introduit par le décret du 13 décembre 2017, reste applicable en présence d’une vente constatée par un acte sous seing privé qui a reçu une date certaine au sens de l’article 1328 du Code civil avant le 21 décembre 2019.</w:t>
            </w:r>
          </w:p>
          <w:p w14:paraId="547503A1" w14:textId="77777777" w:rsidR="00602BEA" w:rsidRDefault="00602BEA" w:rsidP="00602BEA">
            <w:pPr>
              <w:tabs>
                <w:tab w:val="left" w:pos="284"/>
              </w:tabs>
              <w:spacing w:after="0" w:line="240" w:lineRule="auto"/>
              <w:jc w:val="both"/>
            </w:pPr>
          </w:p>
          <w:p w14:paraId="2819239D" w14:textId="77777777" w:rsidR="00602BEA" w:rsidRDefault="00602BEA" w:rsidP="00602BEA">
            <w:pPr>
              <w:tabs>
                <w:tab w:val="left" w:pos="284"/>
              </w:tabs>
              <w:spacing w:after="0" w:line="240" w:lineRule="auto"/>
              <w:jc w:val="both"/>
            </w:pPr>
            <w:r>
              <w:t>Sont sujets à restitution, les droits proportionnels perçus sur l’acte sous seing privé dont question à l’alinéa précédent, lorsque la vente est constatée par acte authentique conformément à l’article 48, alinéa 2, du même Code, introduit par le décret du 13 décembre 2017, à concurrence du différentiel entre les droits proportionnels perçus et les droits proportionnels calculés sur base de l’application de l’article 48, alinéa 2 du même Code.</w:t>
            </w:r>
          </w:p>
          <w:p w14:paraId="0DBF1BD4" w14:textId="77777777" w:rsidR="00602BEA" w:rsidRDefault="00602BEA" w:rsidP="00602BEA">
            <w:pPr>
              <w:autoSpaceDE w:val="0"/>
              <w:autoSpaceDN w:val="0"/>
              <w:adjustRightInd w:val="0"/>
              <w:spacing w:after="0" w:line="240" w:lineRule="auto"/>
              <w:rPr>
                <w:rFonts w:eastAsia="Times New Roman" w:cs="Arial Narrow"/>
                <w:b/>
                <w:color w:val="000000"/>
                <w:lang w:val="fr-FR" w:eastAsia="fr-FR"/>
              </w:rPr>
            </w:pPr>
          </w:p>
        </w:tc>
        <w:tc>
          <w:tcPr>
            <w:tcW w:w="1134" w:type="dxa"/>
          </w:tcPr>
          <w:p w14:paraId="779B5859" w14:textId="77777777" w:rsidR="00602BEA" w:rsidRPr="00543831" w:rsidRDefault="00602BEA" w:rsidP="00602BEA">
            <w:pPr>
              <w:spacing w:after="0" w:line="240" w:lineRule="auto"/>
            </w:pPr>
          </w:p>
        </w:tc>
        <w:tc>
          <w:tcPr>
            <w:tcW w:w="6520" w:type="dxa"/>
          </w:tcPr>
          <w:p w14:paraId="1D994159" w14:textId="77777777" w:rsidR="00602BEA" w:rsidRDefault="00602BEA" w:rsidP="00602BEA">
            <w:pPr>
              <w:autoSpaceDE w:val="0"/>
              <w:autoSpaceDN w:val="0"/>
              <w:adjustRightInd w:val="0"/>
              <w:spacing w:after="0" w:line="240" w:lineRule="auto"/>
              <w:jc w:val="center"/>
              <w:rPr>
                <w:rFonts w:eastAsia="Times New Roman" w:cs="Arial Narrow"/>
                <w:b/>
                <w:color w:val="000000"/>
                <w:lang w:val="fr-FR" w:eastAsia="fr-FR"/>
              </w:rPr>
            </w:pPr>
          </w:p>
        </w:tc>
      </w:tr>
      <w:tr w:rsidR="00602BEA" w:rsidRPr="006A4544" w14:paraId="312E8983" w14:textId="77777777" w:rsidTr="00EE578B">
        <w:trPr>
          <w:trHeight w:val="248"/>
        </w:trPr>
        <w:tc>
          <w:tcPr>
            <w:tcW w:w="850" w:type="dxa"/>
          </w:tcPr>
          <w:p w14:paraId="7B1D2B39" w14:textId="77777777" w:rsidR="00602BEA" w:rsidRDefault="00602BEA" w:rsidP="00602BEA">
            <w:pPr>
              <w:spacing w:after="0" w:line="240" w:lineRule="auto"/>
              <w:jc w:val="center"/>
              <w:rPr>
                <w:b/>
                <w:caps/>
                <w:sz w:val="20"/>
                <w:szCs w:val="20"/>
              </w:rPr>
            </w:pPr>
          </w:p>
        </w:tc>
        <w:tc>
          <w:tcPr>
            <w:tcW w:w="850" w:type="dxa"/>
          </w:tcPr>
          <w:p w14:paraId="291015D5" w14:textId="77777777" w:rsidR="00602BEA" w:rsidRDefault="00602BEA" w:rsidP="00602BEA">
            <w:pPr>
              <w:spacing w:after="0" w:line="240" w:lineRule="auto"/>
              <w:jc w:val="center"/>
              <w:rPr>
                <w:b/>
                <w:caps/>
                <w:sz w:val="20"/>
                <w:szCs w:val="20"/>
              </w:rPr>
            </w:pPr>
          </w:p>
        </w:tc>
        <w:tc>
          <w:tcPr>
            <w:tcW w:w="6522" w:type="dxa"/>
          </w:tcPr>
          <w:p w14:paraId="272AACBA" w14:textId="77777777" w:rsidR="00602BEA" w:rsidRDefault="00602BEA" w:rsidP="00602BEA">
            <w:pPr>
              <w:tabs>
                <w:tab w:val="left" w:pos="284"/>
              </w:tabs>
              <w:spacing w:after="0" w:line="240" w:lineRule="auto"/>
              <w:jc w:val="center"/>
              <w:rPr>
                <w:b/>
                <w:i/>
              </w:rPr>
            </w:pPr>
            <w:r>
              <w:rPr>
                <w:b/>
                <w:i/>
              </w:rPr>
              <w:t>Chapitre 4</w:t>
            </w:r>
          </w:p>
          <w:p w14:paraId="2B312F0B" w14:textId="77777777" w:rsidR="00602BEA" w:rsidRDefault="00602BEA" w:rsidP="00602BEA">
            <w:pPr>
              <w:tabs>
                <w:tab w:val="left" w:pos="284"/>
              </w:tabs>
              <w:spacing w:after="0" w:line="240" w:lineRule="auto"/>
              <w:jc w:val="center"/>
              <w:rPr>
                <w:b/>
                <w:i/>
              </w:rPr>
            </w:pPr>
            <w:r>
              <w:rPr>
                <w:b/>
                <w:i/>
              </w:rPr>
              <w:t>Dispositions finales</w:t>
            </w:r>
          </w:p>
          <w:p w14:paraId="35A988B3" w14:textId="77777777" w:rsidR="00602BEA" w:rsidRPr="00450E1C" w:rsidRDefault="00602BEA" w:rsidP="00602BEA">
            <w:pPr>
              <w:spacing w:after="0" w:line="240" w:lineRule="auto"/>
              <w:jc w:val="both"/>
              <w:rPr>
                <w:rFonts w:eastAsia="Times New Roman" w:cs="Arial Narrow"/>
                <w:color w:val="000000"/>
                <w:lang w:val="fr-FR" w:eastAsia="fr-FR"/>
              </w:rPr>
            </w:pPr>
          </w:p>
        </w:tc>
        <w:tc>
          <w:tcPr>
            <w:tcW w:w="1134" w:type="dxa"/>
          </w:tcPr>
          <w:p w14:paraId="43EE1E3C" w14:textId="77777777" w:rsidR="00602BEA" w:rsidRPr="00543831" w:rsidRDefault="00602BEA" w:rsidP="00602BEA">
            <w:pPr>
              <w:spacing w:after="0" w:line="240" w:lineRule="auto"/>
            </w:pPr>
          </w:p>
        </w:tc>
        <w:tc>
          <w:tcPr>
            <w:tcW w:w="6520" w:type="dxa"/>
          </w:tcPr>
          <w:p w14:paraId="59EF7AAA" w14:textId="77777777" w:rsidR="00602BEA" w:rsidRDefault="00602BEA" w:rsidP="00602BEA">
            <w:pPr>
              <w:tabs>
                <w:tab w:val="left" w:pos="284"/>
              </w:tabs>
              <w:spacing w:after="0" w:line="240" w:lineRule="auto"/>
              <w:jc w:val="center"/>
              <w:rPr>
                <w:b/>
                <w:i/>
              </w:rPr>
            </w:pPr>
            <w:r>
              <w:rPr>
                <w:b/>
                <w:i/>
              </w:rPr>
              <w:t>Chapitre 5</w:t>
            </w:r>
          </w:p>
          <w:p w14:paraId="5341BC13" w14:textId="77777777" w:rsidR="00602BEA" w:rsidRDefault="00602BEA" w:rsidP="00602BEA">
            <w:pPr>
              <w:tabs>
                <w:tab w:val="left" w:pos="284"/>
              </w:tabs>
              <w:spacing w:after="0" w:line="240" w:lineRule="auto"/>
              <w:jc w:val="center"/>
              <w:rPr>
                <w:b/>
                <w:i/>
              </w:rPr>
            </w:pPr>
            <w:r>
              <w:rPr>
                <w:b/>
                <w:i/>
              </w:rPr>
              <w:t>Dispositions finales</w:t>
            </w:r>
          </w:p>
          <w:p w14:paraId="210AAA28" w14:textId="77777777" w:rsidR="00602BEA" w:rsidRPr="00450E1C" w:rsidRDefault="00602BEA" w:rsidP="00602BEA">
            <w:pPr>
              <w:spacing w:after="0" w:line="240" w:lineRule="auto"/>
              <w:jc w:val="both"/>
              <w:rPr>
                <w:rFonts w:eastAsia="Times New Roman" w:cs="Arial Narrow"/>
                <w:color w:val="000000"/>
                <w:lang w:val="fr-FR" w:eastAsia="fr-FR"/>
              </w:rPr>
            </w:pPr>
          </w:p>
        </w:tc>
      </w:tr>
      <w:tr w:rsidR="00602BEA" w:rsidRPr="006A4544" w14:paraId="23B1E699" w14:textId="77777777" w:rsidTr="00EE578B">
        <w:trPr>
          <w:trHeight w:val="248"/>
        </w:trPr>
        <w:tc>
          <w:tcPr>
            <w:tcW w:w="850" w:type="dxa"/>
          </w:tcPr>
          <w:p w14:paraId="615E3D48" w14:textId="77777777" w:rsidR="00602BEA" w:rsidRPr="002F6679" w:rsidRDefault="00602BEA" w:rsidP="00602BEA">
            <w:pPr>
              <w:spacing w:after="0" w:line="240" w:lineRule="auto"/>
              <w:jc w:val="center"/>
              <w:rPr>
                <w:b/>
                <w:caps/>
                <w:sz w:val="20"/>
                <w:szCs w:val="20"/>
              </w:rPr>
            </w:pPr>
          </w:p>
        </w:tc>
        <w:tc>
          <w:tcPr>
            <w:tcW w:w="850" w:type="dxa"/>
          </w:tcPr>
          <w:p w14:paraId="7761D310" w14:textId="77777777" w:rsidR="00602BEA" w:rsidRPr="002F6679" w:rsidRDefault="00602BEA" w:rsidP="00602BEA">
            <w:pPr>
              <w:spacing w:after="0" w:line="240" w:lineRule="auto"/>
              <w:jc w:val="center"/>
              <w:rPr>
                <w:b/>
                <w:caps/>
                <w:sz w:val="20"/>
                <w:szCs w:val="20"/>
              </w:rPr>
            </w:pPr>
          </w:p>
        </w:tc>
        <w:tc>
          <w:tcPr>
            <w:tcW w:w="6522" w:type="dxa"/>
          </w:tcPr>
          <w:p w14:paraId="18E679D0" w14:textId="77777777" w:rsidR="00602BEA" w:rsidRDefault="00602BEA" w:rsidP="00602BEA">
            <w:pPr>
              <w:spacing w:after="0" w:line="240" w:lineRule="auto"/>
              <w:jc w:val="center"/>
              <w:rPr>
                <w:b/>
              </w:rPr>
            </w:pPr>
            <w:r>
              <w:rPr>
                <w:b/>
              </w:rPr>
              <w:t>Art. 13</w:t>
            </w:r>
          </w:p>
          <w:p w14:paraId="177F454F" w14:textId="77777777" w:rsidR="00602BEA" w:rsidRDefault="00602BEA" w:rsidP="00602BEA">
            <w:pPr>
              <w:tabs>
                <w:tab w:val="left" w:pos="284"/>
              </w:tabs>
              <w:spacing w:after="0" w:line="240" w:lineRule="auto"/>
              <w:jc w:val="center"/>
              <w:rPr>
                <w:b/>
              </w:rPr>
            </w:pPr>
          </w:p>
        </w:tc>
        <w:tc>
          <w:tcPr>
            <w:tcW w:w="1134" w:type="dxa"/>
          </w:tcPr>
          <w:p w14:paraId="0892B4F4" w14:textId="77777777" w:rsidR="00602BEA" w:rsidRPr="00543831" w:rsidRDefault="00602BEA" w:rsidP="00602BEA">
            <w:pPr>
              <w:spacing w:after="0" w:line="240" w:lineRule="auto"/>
            </w:pPr>
          </w:p>
        </w:tc>
        <w:tc>
          <w:tcPr>
            <w:tcW w:w="6520" w:type="dxa"/>
          </w:tcPr>
          <w:p w14:paraId="1BD90975" w14:textId="469B59ED" w:rsidR="00602BEA" w:rsidRDefault="00602BEA" w:rsidP="00602BEA">
            <w:pPr>
              <w:spacing w:after="0" w:line="240" w:lineRule="auto"/>
              <w:jc w:val="center"/>
              <w:rPr>
                <w:b/>
              </w:rPr>
            </w:pPr>
            <w:r>
              <w:rPr>
                <w:b/>
              </w:rPr>
              <w:t>Art.</w:t>
            </w:r>
          </w:p>
          <w:p w14:paraId="7F34B287" w14:textId="77777777" w:rsidR="00602BEA" w:rsidRPr="00471538" w:rsidRDefault="00602BEA" w:rsidP="00602BEA">
            <w:pPr>
              <w:tabs>
                <w:tab w:val="left" w:pos="284"/>
              </w:tabs>
              <w:spacing w:after="0" w:line="240" w:lineRule="auto"/>
              <w:jc w:val="center"/>
              <w:rPr>
                <w:b/>
                <w:i/>
              </w:rPr>
            </w:pPr>
          </w:p>
        </w:tc>
      </w:tr>
      <w:tr w:rsidR="00602BEA" w:rsidRPr="006A4544" w14:paraId="25F56C6D" w14:textId="77777777" w:rsidTr="00EE578B">
        <w:trPr>
          <w:trHeight w:val="248"/>
        </w:trPr>
        <w:tc>
          <w:tcPr>
            <w:tcW w:w="850" w:type="dxa"/>
          </w:tcPr>
          <w:p w14:paraId="7AE8314D" w14:textId="77777777" w:rsidR="00602BEA" w:rsidRPr="002F6679" w:rsidRDefault="00602BEA" w:rsidP="00602BEA">
            <w:pPr>
              <w:spacing w:after="0" w:line="240" w:lineRule="auto"/>
              <w:jc w:val="center"/>
              <w:rPr>
                <w:b/>
                <w:caps/>
                <w:sz w:val="20"/>
                <w:szCs w:val="20"/>
              </w:rPr>
            </w:pPr>
            <w:r>
              <w:rPr>
                <w:b/>
                <w:caps/>
                <w:sz w:val="20"/>
                <w:szCs w:val="20"/>
              </w:rPr>
              <w:t>DO</w:t>
            </w:r>
          </w:p>
        </w:tc>
        <w:tc>
          <w:tcPr>
            <w:tcW w:w="850" w:type="dxa"/>
          </w:tcPr>
          <w:p w14:paraId="38B8603E" w14:textId="77777777" w:rsidR="00602BEA" w:rsidRPr="002F6679" w:rsidRDefault="00602BEA" w:rsidP="00602BEA">
            <w:pPr>
              <w:spacing w:after="0" w:line="240" w:lineRule="auto"/>
              <w:jc w:val="center"/>
              <w:rPr>
                <w:b/>
                <w:caps/>
                <w:sz w:val="20"/>
                <w:szCs w:val="20"/>
              </w:rPr>
            </w:pPr>
          </w:p>
        </w:tc>
        <w:tc>
          <w:tcPr>
            <w:tcW w:w="6522" w:type="dxa"/>
          </w:tcPr>
          <w:p w14:paraId="5CDBD89C" w14:textId="77777777" w:rsidR="00602BEA" w:rsidRDefault="00602BEA" w:rsidP="00602BEA">
            <w:pPr>
              <w:spacing w:after="0" w:line="240" w:lineRule="auto"/>
            </w:pPr>
            <w:r>
              <w:t>Le présent décret entre en vigueur le 1</w:t>
            </w:r>
            <w:r>
              <w:rPr>
                <w:vertAlign w:val="superscript"/>
              </w:rPr>
              <w:t>er</w:t>
            </w:r>
            <w:r>
              <w:t xml:space="preserve"> janvier 202</w:t>
            </w:r>
            <w:r w:rsidRPr="00082203">
              <w:t>6</w:t>
            </w:r>
            <w:r>
              <w:t>.</w:t>
            </w:r>
          </w:p>
          <w:p w14:paraId="01C844FB" w14:textId="77777777" w:rsidR="00602BEA" w:rsidRPr="00793F71" w:rsidRDefault="00602BEA" w:rsidP="00602BEA">
            <w:pPr>
              <w:tabs>
                <w:tab w:val="left" w:pos="284"/>
              </w:tabs>
              <w:spacing w:after="0" w:line="240" w:lineRule="auto"/>
              <w:jc w:val="center"/>
              <w:rPr>
                <w:b/>
              </w:rPr>
            </w:pPr>
          </w:p>
        </w:tc>
        <w:tc>
          <w:tcPr>
            <w:tcW w:w="1134" w:type="dxa"/>
          </w:tcPr>
          <w:p w14:paraId="7B0B0003" w14:textId="77777777" w:rsidR="00602BEA" w:rsidRPr="00543831" w:rsidRDefault="00602BEA" w:rsidP="00602BEA">
            <w:pPr>
              <w:spacing w:after="0" w:line="240" w:lineRule="auto"/>
            </w:pPr>
          </w:p>
        </w:tc>
        <w:tc>
          <w:tcPr>
            <w:tcW w:w="6520" w:type="dxa"/>
          </w:tcPr>
          <w:p w14:paraId="704C9E33" w14:textId="1693F50C" w:rsidR="00602BEA" w:rsidRDefault="00602BEA" w:rsidP="00602BEA">
            <w:pPr>
              <w:spacing w:after="0" w:line="240" w:lineRule="auto"/>
            </w:pPr>
            <w:r>
              <w:t xml:space="preserve">Le présent décret </w:t>
            </w:r>
            <w:r w:rsidR="00963A82">
              <w:t>entre en vigueur</w:t>
            </w:r>
            <w:r>
              <w:t xml:space="preserve"> le 1</w:t>
            </w:r>
            <w:r>
              <w:rPr>
                <w:vertAlign w:val="superscript"/>
              </w:rPr>
              <w:t>er</w:t>
            </w:r>
            <w:r>
              <w:t xml:space="preserve"> janvier 202</w:t>
            </w:r>
            <w:r w:rsidRPr="00602BEA">
              <w:t>6</w:t>
            </w:r>
            <w:r>
              <w:t>.</w:t>
            </w:r>
          </w:p>
          <w:p w14:paraId="700C6116" w14:textId="77777777" w:rsidR="00602BEA" w:rsidRPr="00FA2B7C" w:rsidRDefault="00602BEA" w:rsidP="00602BEA">
            <w:pPr>
              <w:tabs>
                <w:tab w:val="left" w:pos="284"/>
              </w:tabs>
              <w:spacing w:after="0" w:line="240" w:lineRule="auto"/>
              <w:jc w:val="center"/>
              <w:rPr>
                <w:b/>
                <w:strike/>
              </w:rPr>
            </w:pPr>
          </w:p>
        </w:tc>
      </w:tr>
      <w:tr w:rsidR="00EE578B" w:rsidRPr="006A4544" w14:paraId="0A19508A" w14:textId="77777777" w:rsidTr="00EE578B">
        <w:trPr>
          <w:trHeight w:val="248"/>
        </w:trPr>
        <w:tc>
          <w:tcPr>
            <w:tcW w:w="850" w:type="dxa"/>
          </w:tcPr>
          <w:p w14:paraId="534D4692" w14:textId="77777777" w:rsidR="00EE578B" w:rsidRPr="002F6679" w:rsidRDefault="00EE578B" w:rsidP="00EE578B">
            <w:pPr>
              <w:spacing w:after="0" w:line="240" w:lineRule="auto"/>
              <w:jc w:val="center"/>
              <w:rPr>
                <w:b/>
                <w:caps/>
                <w:sz w:val="20"/>
                <w:szCs w:val="20"/>
              </w:rPr>
            </w:pPr>
          </w:p>
        </w:tc>
        <w:tc>
          <w:tcPr>
            <w:tcW w:w="850" w:type="dxa"/>
          </w:tcPr>
          <w:p w14:paraId="569938FD" w14:textId="77777777" w:rsidR="00EE578B" w:rsidRPr="002F6679" w:rsidRDefault="00EE578B" w:rsidP="00EE578B">
            <w:pPr>
              <w:spacing w:after="0" w:line="240" w:lineRule="auto"/>
              <w:jc w:val="center"/>
              <w:rPr>
                <w:b/>
                <w:caps/>
                <w:sz w:val="20"/>
                <w:szCs w:val="20"/>
              </w:rPr>
            </w:pPr>
          </w:p>
        </w:tc>
        <w:tc>
          <w:tcPr>
            <w:tcW w:w="6522" w:type="dxa"/>
          </w:tcPr>
          <w:p w14:paraId="4F2C159B" w14:textId="77777777" w:rsidR="00EE578B" w:rsidRDefault="00EE578B" w:rsidP="00EE578B">
            <w:pPr>
              <w:spacing w:after="0" w:line="240" w:lineRule="auto"/>
              <w:jc w:val="both"/>
            </w:pPr>
          </w:p>
          <w:p w14:paraId="6945B106" w14:textId="7A45A4B6" w:rsidR="00EE578B" w:rsidRDefault="00EE578B" w:rsidP="00EE578B">
            <w:pPr>
              <w:spacing w:after="0" w:line="240" w:lineRule="auto"/>
              <w:jc w:val="both"/>
            </w:pPr>
            <w:r>
              <w:t xml:space="preserve">Namur, le </w:t>
            </w:r>
            <w:r w:rsidR="001A7DBB">
              <w:t xml:space="preserve">19 </w:t>
            </w:r>
            <w:r>
              <w:t>décembre 202</w:t>
            </w:r>
            <w:r w:rsidR="00602BEA">
              <w:t>5</w:t>
            </w:r>
          </w:p>
          <w:p w14:paraId="31A52B97" w14:textId="77777777" w:rsidR="00EE578B" w:rsidRDefault="00EE578B" w:rsidP="00EE578B">
            <w:pPr>
              <w:spacing w:after="0" w:line="240" w:lineRule="auto"/>
              <w:jc w:val="both"/>
            </w:pPr>
          </w:p>
          <w:p w14:paraId="288615BA" w14:textId="77777777" w:rsidR="00EE578B" w:rsidRPr="00543831" w:rsidRDefault="00EE578B" w:rsidP="00EE578B">
            <w:pPr>
              <w:spacing w:after="0" w:line="240" w:lineRule="auto"/>
              <w:jc w:val="both"/>
              <w:rPr>
                <w:rFonts w:eastAsia="Times New Roman"/>
                <w:lang w:val="fr-CA" w:eastAsia="fr-FR"/>
              </w:rPr>
            </w:pPr>
          </w:p>
        </w:tc>
        <w:tc>
          <w:tcPr>
            <w:tcW w:w="1134" w:type="dxa"/>
          </w:tcPr>
          <w:p w14:paraId="3AFC3A31" w14:textId="77777777" w:rsidR="00EE578B" w:rsidRPr="00543831" w:rsidRDefault="00EE578B" w:rsidP="00EE578B">
            <w:pPr>
              <w:spacing w:after="0" w:line="240" w:lineRule="auto"/>
            </w:pPr>
          </w:p>
        </w:tc>
        <w:tc>
          <w:tcPr>
            <w:tcW w:w="6520" w:type="dxa"/>
          </w:tcPr>
          <w:p w14:paraId="7951376C" w14:textId="77777777" w:rsidR="00EE578B" w:rsidRDefault="00EE578B" w:rsidP="00EE578B">
            <w:pPr>
              <w:spacing w:after="0" w:line="240" w:lineRule="auto"/>
              <w:jc w:val="both"/>
            </w:pPr>
          </w:p>
          <w:p w14:paraId="3BC83155" w14:textId="77777777" w:rsidR="00EE578B" w:rsidRPr="00543831" w:rsidRDefault="00EE578B" w:rsidP="00EE578B">
            <w:pPr>
              <w:spacing w:after="0" w:line="240" w:lineRule="auto"/>
              <w:jc w:val="both"/>
              <w:rPr>
                <w:rFonts w:eastAsia="Times New Roman"/>
                <w:lang w:val="fr-CA" w:eastAsia="fr-FR"/>
              </w:rPr>
            </w:pPr>
            <w:r>
              <w:t xml:space="preserve">Namur, le </w:t>
            </w:r>
          </w:p>
        </w:tc>
      </w:tr>
      <w:tr w:rsidR="00EE578B" w:rsidRPr="006A4544" w14:paraId="4A3ACEC5" w14:textId="77777777" w:rsidTr="00EE578B">
        <w:trPr>
          <w:trHeight w:val="248"/>
        </w:trPr>
        <w:tc>
          <w:tcPr>
            <w:tcW w:w="850" w:type="dxa"/>
          </w:tcPr>
          <w:p w14:paraId="08337CA0" w14:textId="77777777" w:rsidR="00EE578B" w:rsidRPr="002F6679" w:rsidRDefault="00EE578B" w:rsidP="00EE578B">
            <w:pPr>
              <w:spacing w:after="0" w:line="240" w:lineRule="auto"/>
              <w:jc w:val="center"/>
              <w:rPr>
                <w:b/>
                <w:caps/>
                <w:sz w:val="20"/>
                <w:szCs w:val="20"/>
              </w:rPr>
            </w:pPr>
          </w:p>
        </w:tc>
        <w:tc>
          <w:tcPr>
            <w:tcW w:w="850" w:type="dxa"/>
          </w:tcPr>
          <w:p w14:paraId="3A40CC55" w14:textId="77777777" w:rsidR="00EE578B" w:rsidRPr="002F6679" w:rsidRDefault="00EE578B" w:rsidP="00EE578B">
            <w:pPr>
              <w:spacing w:after="0" w:line="240" w:lineRule="auto"/>
              <w:jc w:val="center"/>
              <w:rPr>
                <w:b/>
                <w:caps/>
                <w:sz w:val="20"/>
                <w:szCs w:val="20"/>
              </w:rPr>
            </w:pPr>
          </w:p>
        </w:tc>
        <w:tc>
          <w:tcPr>
            <w:tcW w:w="6522" w:type="dxa"/>
          </w:tcPr>
          <w:p w14:paraId="62EBBA49" w14:textId="77777777" w:rsidR="00EE578B" w:rsidRDefault="00EE578B" w:rsidP="00EE578B">
            <w:pPr>
              <w:tabs>
                <w:tab w:val="left" w:pos="284"/>
              </w:tabs>
              <w:spacing w:after="0"/>
              <w:jc w:val="center"/>
              <w:rPr>
                <w:i/>
              </w:rPr>
            </w:pPr>
            <w:r>
              <w:rPr>
                <w:i/>
              </w:rPr>
              <w:t>Le Ministre-Président et le Ministre du Budget, des Finances, de la Recherche et du Bien-être animal,</w:t>
            </w:r>
          </w:p>
          <w:p w14:paraId="08566175" w14:textId="77777777" w:rsidR="00EE578B" w:rsidRPr="00543831" w:rsidRDefault="00EE578B" w:rsidP="00EE578B">
            <w:pPr>
              <w:tabs>
                <w:tab w:val="left" w:pos="284"/>
              </w:tabs>
              <w:spacing w:after="0"/>
              <w:jc w:val="center"/>
              <w:rPr>
                <w:i/>
              </w:rPr>
            </w:pPr>
          </w:p>
        </w:tc>
        <w:tc>
          <w:tcPr>
            <w:tcW w:w="1134" w:type="dxa"/>
          </w:tcPr>
          <w:p w14:paraId="74E57E4C" w14:textId="77777777" w:rsidR="00EE578B" w:rsidRPr="00543831" w:rsidRDefault="00EE578B" w:rsidP="00EE578B">
            <w:pPr>
              <w:spacing w:after="0" w:line="240" w:lineRule="auto"/>
            </w:pPr>
          </w:p>
        </w:tc>
        <w:tc>
          <w:tcPr>
            <w:tcW w:w="6520" w:type="dxa"/>
          </w:tcPr>
          <w:p w14:paraId="232B1DAD" w14:textId="77777777" w:rsidR="00EE578B" w:rsidRDefault="00EE578B" w:rsidP="00EE578B">
            <w:pPr>
              <w:tabs>
                <w:tab w:val="left" w:pos="284"/>
              </w:tabs>
              <w:spacing w:after="0"/>
              <w:jc w:val="center"/>
              <w:rPr>
                <w:i/>
              </w:rPr>
            </w:pPr>
            <w:r>
              <w:rPr>
                <w:i/>
              </w:rPr>
              <w:t>Le Ministre-Président et le Ministre du Budget, des Finances, de la Recherche et du Bien-être animal,</w:t>
            </w:r>
          </w:p>
          <w:p w14:paraId="481E3743" w14:textId="77777777" w:rsidR="00EE578B" w:rsidRPr="00543831" w:rsidRDefault="00EE578B" w:rsidP="00EE578B">
            <w:pPr>
              <w:tabs>
                <w:tab w:val="left" w:pos="284"/>
              </w:tabs>
              <w:spacing w:after="0"/>
              <w:jc w:val="center"/>
              <w:rPr>
                <w:i/>
              </w:rPr>
            </w:pPr>
          </w:p>
        </w:tc>
      </w:tr>
      <w:tr w:rsidR="00EE578B" w:rsidRPr="006A4544" w14:paraId="110DD1EA" w14:textId="77777777" w:rsidTr="00EE578B">
        <w:trPr>
          <w:trHeight w:val="248"/>
        </w:trPr>
        <w:tc>
          <w:tcPr>
            <w:tcW w:w="850" w:type="dxa"/>
          </w:tcPr>
          <w:p w14:paraId="4D1B35B4" w14:textId="77777777" w:rsidR="00EE578B" w:rsidRDefault="00EE578B" w:rsidP="00EE578B">
            <w:pPr>
              <w:spacing w:after="0" w:line="240" w:lineRule="auto"/>
              <w:jc w:val="center"/>
              <w:rPr>
                <w:b/>
                <w:caps/>
                <w:sz w:val="20"/>
                <w:szCs w:val="20"/>
              </w:rPr>
            </w:pPr>
          </w:p>
        </w:tc>
        <w:tc>
          <w:tcPr>
            <w:tcW w:w="850" w:type="dxa"/>
          </w:tcPr>
          <w:p w14:paraId="27E827F0" w14:textId="77777777" w:rsidR="00EE578B" w:rsidRPr="002F6679" w:rsidRDefault="00EE578B" w:rsidP="00EE578B">
            <w:pPr>
              <w:spacing w:after="0" w:line="240" w:lineRule="auto"/>
              <w:jc w:val="center"/>
              <w:rPr>
                <w:b/>
                <w:caps/>
                <w:sz w:val="20"/>
                <w:szCs w:val="20"/>
              </w:rPr>
            </w:pPr>
          </w:p>
        </w:tc>
        <w:tc>
          <w:tcPr>
            <w:tcW w:w="6522" w:type="dxa"/>
          </w:tcPr>
          <w:p w14:paraId="1050EB19" w14:textId="77777777" w:rsidR="00EE578B" w:rsidRPr="00543831" w:rsidRDefault="00EE578B" w:rsidP="00EE578B">
            <w:pPr>
              <w:tabs>
                <w:tab w:val="left" w:pos="284"/>
              </w:tabs>
              <w:spacing w:after="0"/>
              <w:jc w:val="center"/>
              <w:rPr>
                <w:i/>
              </w:rPr>
            </w:pPr>
            <w:r>
              <w:rPr>
                <w:i/>
              </w:rPr>
              <w:t>Adrien DOLIMONT</w:t>
            </w:r>
          </w:p>
        </w:tc>
        <w:tc>
          <w:tcPr>
            <w:tcW w:w="1134" w:type="dxa"/>
          </w:tcPr>
          <w:p w14:paraId="0B57C772" w14:textId="77777777" w:rsidR="00EE578B" w:rsidRPr="00543831" w:rsidRDefault="00EE578B" w:rsidP="00EE578B">
            <w:pPr>
              <w:spacing w:after="0" w:line="240" w:lineRule="auto"/>
            </w:pPr>
          </w:p>
        </w:tc>
        <w:tc>
          <w:tcPr>
            <w:tcW w:w="6520" w:type="dxa"/>
          </w:tcPr>
          <w:p w14:paraId="418B1E15" w14:textId="77777777" w:rsidR="00EE578B" w:rsidRPr="00543831" w:rsidRDefault="00EE578B" w:rsidP="00EE578B">
            <w:pPr>
              <w:tabs>
                <w:tab w:val="left" w:pos="284"/>
              </w:tabs>
              <w:spacing w:after="0"/>
              <w:jc w:val="center"/>
              <w:rPr>
                <w:i/>
              </w:rPr>
            </w:pPr>
            <w:r>
              <w:rPr>
                <w:i/>
              </w:rPr>
              <w:t>Adrien DOLIMONT</w:t>
            </w:r>
          </w:p>
        </w:tc>
      </w:tr>
      <w:tr w:rsidR="00EE578B" w:rsidRPr="006A4544" w14:paraId="7BD5C864" w14:textId="77777777" w:rsidTr="00EE578B">
        <w:trPr>
          <w:trHeight w:val="248"/>
        </w:trPr>
        <w:tc>
          <w:tcPr>
            <w:tcW w:w="850" w:type="dxa"/>
          </w:tcPr>
          <w:p w14:paraId="5A3AC005" w14:textId="77777777" w:rsidR="00EE578B" w:rsidRDefault="00EE578B" w:rsidP="00EE578B">
            <w:pPr>
              <w:spacing w:after="0" w:line="240" w:lineRule="auto"/>
              <w:jc w:val="center"/>
              <w:rPr>
                <w:b/>
                <w:caps/>
                <w:sz w:val="20"/>
                <w:szCs w:val="20"/>
              </w:rPr>
            </w:pPr>
          </w:p>
        </w:tc>
        <w:tc>
          <w:tcPr>
            <w:tcW w:w="850" w:type="dxa"/>
          </w:tcPr>
          <w:p w14:paraId="1AE55AA2" w14:textId="77777777" w:rsidR="00EE578B" w:rsidRPr="002F6679" w:rsidRDefault="00EE578B" w:rsidP="00EE578B">
            <w:pPr>
              <w:spacing w:after="0" w:line="240" w:lineRule="auto"/>
              <w:jc w:val="center"/>
              <w:rPr>
                <w:b/>
                <w:caps/>
                <w:sz w:val="20"/>
                <w:szCs w:val="20"/>
              </w:rPr>
            </w:pPr>
          </w:p>
        </w:tc>
        <w:tc>
          <w:tcPr>
            <w:tcW w:w="6522" w:type="dxa"/>
          </w:tcPr>
          <w:p w14:paraId="6BD2B205" w14:textId="77777777" w:rsidR="00EE578B" w:rsidRPr="00543831" w:rsidRDefault="00EE578B" w:rsidP="00EE578B">
            <w:pPr>
              <w:tabs>
                <w:tab w:val="left" w:pos="284"/>
              </w:tabs>
              <w:spacing w:after="0"/>
              <w:jc w:val="center"/>
              <w:rPr>
                <w:i/>
              </w:rPr>
            </w:pPr>
          </w:p>
        </w:tc>
        <w:tc>
          <w:tcPr>
            <w:tcW w:w="1134" w:type="dxa"/>
          </w:tcPr>
          <w:p w14:paraId="0D045A5D" w14:textId="77777777" w:rsidR="00EE578B" w:rsidRPr="00543831" w:rsidRDefault="00EE578B" w:rsidP="00EE578B">
            <w:pPr>
              <w:spacing w:after="0" w:line="240" w:lineRule="auto"/>
            </w:pPr>
          </w:p>
        </w:tc>
        <w:tc>
          <w:tcPr>
            <w:tcW w:w="6520" w:type="dxa"/>
          </w:tcPr>
          <w:p w14:paraId="7B0B4EAA" w14:textId="77777777" w:rsidR="00EE578B" w:rsidRPr="00543831" w:rsidRDefault="00EE578B" w:rsidP="00EE578B">
            <w:pPr>
              <w:tabs>
                <w:tab w:val="left" w:pos="284"/>
              </w:tabs>
              <w:spacing w:after="0"/>
              <w:jc w:val="center"/>
              <w:rPr>
                <w:i/>
              </w:rPr>
            </w:pPr>
          </w:p>
        </w:tc>
      </w:tr>
      <w:tr w:rsidR="00EE578B" w:rsidRPr="006A4544" w14:paraId="17B7C4DA" w14:textId="77777777" w:rsidTr="00EE578B">
        <w:trPr>
          <w:trHeight w:val="248"/>
        </w:trPr>
        <w:tc>
          <w:tcPr>
            <w:tcW w:w="850" w:type="dxa"/>
          </w:tcPr>
          <w:p w14:paraId="53758F40" w14:textId="77777777" w:rsidR="00EE578B" w:rsidRPr="002F6679" w:rsidRDefault="00EE578B" w:rsidP="00EE578B">
            <w:pPr>
              <w:spacing w:after="0" w:line="240" w:lineRule="auto"/>
              <w:jc w:val="center"/>
              <w:rPr>
                <w:b/>
                <w:caps/>
                <w:sz w:val="20"/>
                <w:szCs w:val="20"/>
              </w:rPr>
            </w:pPr>
          </w:p>
        </w:tc>
        <w:tc>
          <w:tcPr>
            <w:tcW w:w="850" w:type="dxa"/>
          </w:tcPr>
          <w:p w14:paraId="60056BE1" w14:textId="77777777" w:rsidR="00EE578B" w:rsidRPr="002F6679" w:rsidRDefault="00EE578B" w:rsidP="00EE578B">
            <w:pPr>
              <w:spacing w:after="0" w:line="240" w:lineRule="auto"/>
              <w:jc w:val="center"/>
              <w:rPr>
                <w:b/>
                <w:caps/>
                <w:sz w:val="20"/>
                <w:szCs w:val="20"/>
              </w:rPr>
            </w:pPr>
          </w:p>
        </w:tc>
        <w:tc>
          <w:tcPr>
            <w:tcW w:w="6522" w:type="dxa"/>
          </w:tcPr>
          <w:p w14:paraId="4B088A94" w14:textId="77777777" w:rsidR="00EE578B" w:rsidRPr="00543831" w:rsidRDefault="00EE578B" w:rsidP="00EE578B">
            <w:pPr>
              <w:tabs>
                <w:tab w:val="left" w:pos="284"/>
              </w:tabs>
              <w:spacing w:after="0"/>
              <w:jc w:val="both"/>
              <w:rPr>
                <w:i/>
              </w:rPr>
            </w:pPr>
            <w:r>
              <w:rPr>
                <w:i/>
              </w:rPr>
              <w:t>Le Ministre du Territoire, des Infrastructures, de la Mobilité et des Pouvoirs locaux,</w:t>
            </w:r>
          </w:p>
        </w:tc>
        <w:tc>
          <w:tcPr>
            <w:tcW w:w="1134" w:type="dxa"/>
          </w:tcPr>
          <w:p w14:paraId="21B92290" w14:textId="77777777" w:rsidR="00EE578B" w:rsidRPr="00543831" w:rsidRDefault="00EE578B" w:rsidP="00EE578B">
            <w:pPr>
              <w:spacing w:after="0" w:line="240" w:lineRule="auto"/>
            </w:pPr>
          </w:p>
        </w:tc>
        <w:tc>
          <w:tcPr>
            <w:tcW w:w="6520" w:type="dxa"/>
          </w:tcPr>
          <w:p w14:paraId="566FBD23" w14:textId="77777777" w:rsidR="00EE578B" w:rsidRPr="00543831" w:rsidRDefault="00EE578B" w:rsidP="00EE578B">
            <w:pPr>
              <w:tabs>
                <w:tab w:val="left" w:pos="284"/>
              </w:tabs>
              <w:spacing w:after="0"/>
              <w:jc w:val="both"/>
              <w:rPr>
                <w:i/>
              </w:rPr>
            </w:pPr>
            <w:r>
              <w:rPr>
                <w:i/>
              </w:rPr>
              <w:t>Le Ministre du Territoire, des Infrastructures, de la Mobilité et des Pouvoirs locaux,</w:t>
            </w:r>
          </w:p>
        </w:tc>
      </w:tr>
      <w:tr w:rsidR="00EE578B" w:rsidRPr="006A4544" w14:paraId="0E6E9E03" w14:textId="77777777" w:rsidTr="00EE578B">
        <w:trPr>
          <w:trHeight w:val="248"/>
        </w:trPr>
        <w:tc>
          <w:tcPr>
            <w:tcW w:w="850" w:type="dxa"/>
          </w:tcPr>
          <w:p w14:paraId="0007B092" w14:textId="77777777" w:rsidR="00EE578B" w:rsidRPr="002F6679" w:rsidRDefault="00EE578B" w:rsidP="00EE578B">
            <w:pPr>
              <w:spacing w:after="0" w:line="240" w:lineRule="auto"/>
              <w:jc w:val="center"/>
              <w:rPr>
                <w:b/>
                <w:caps/>
                <w:sz w:val="20"/>
                <w:szCs w:val="20"/>
              </w:rPr>
            </w:pPr>
          </w:p>
        </w:tc>
        <w:tc>
          <w:tcPr>
            <w:tcW w:w="850" w:type="dxa"/>
          </w:tcPr>
          <w:p w14:paraId="420D8E8E" w14:textId="77777777" w:rsidR="00EE578B" w:rsidRPr="002F6679" w:rsidRDefault="00EE578B" w:rsidP="00EE578B">
            <w:pPr>
              <w:spacing w:after="0" w:line="240" w:lineRule="auto"/>
              <w:jc w:val="center"/>
              <w:rPr>
                <w:b/>
                <w:caps/>
                <w:sz w:val="20"/>
                <w:szCs w:val="20"/>
              </w:rPr>
            </w:pPr>
          </w:p>
        </w:tc>
        <w:tc>
          <w:tcPr>
            <w:tcW w:w="6522" w:type="dxa"/>
          </w:tcPr>
          <w:p w14:paraId="1D22BC4D" w14:textId="77777777" w:rsidR="00EE578B" w:rsidRPr="00543831" w:rsidRDefault="00EE578B" w:rsidP="00EE578B">
            <w:pPr>
              <w:tabs>
                <w:tab w:val="left" w:pos="284"/>
              </w:tabs>
              <w:spacing w:after="0"/>
              <w:jc w:val="center"/>
              <w:rPr>
                <w:i/>
              </w:rPr>
            </w:pPr>
            <w:r>
              <w:rPr>
                <w:i/>
              </w:rPr>
              <w:t>François DESQUESNES</w:t>
            </w:r>
          </w:p>
        </w:tc>
        <w:tc>
          <w:tcPr>
            <w:tcW w:w="1134" w:type="dxa"/>
          </w:tcPr>
          <w:p w14:paraId="589E8780" w14:textId="77777777" w:rsidR="00EE578B" w:rsidRPr="00543831" w:rsidRDefault="00EE578B" w:rsidP="00EE578B">
            <w:pPr>
              <w:spacing w:after="0" w:line="240" w:lineRule="auto"/>
            </w:pPr>
          </w:p>
        </w:tc>
        <w:tc>
          <w:tcPr>
            <w:tcW w:w="6520" w:type="dxa"/>
          </w:tcPr>
          <w:p w14:paraId="54C115D0" w14:textId="77777777" w:rsidR="00EE578B" w:rsidRPr="00543831" w:rsidRDefault="00EE578B" w:rsidP="00EE578B">
            <w:pPr>
              <w:tabs>
                <w:tab w:val="left" w:pos="284"/>
              </w:tabs>
              <w:spacing w:after="0"/>
              <w:jc w:val="center"/>
              <w:rPr>
                <w:i/>
              </w:rPr>
            </w:pPr>
            <w:r>
              <w:rPr>
                <w:i/>
              </w:rPr>
              <w:t>François DESQUESNES</w:t>
            </w:r>
          </w:p>
        </w:tc>
      </w:tr>
      <w:tr w:rsidR="00EE578B" w:rsidRPr="006A4544" w14:paraId="2A43E702" w14:textId="77777777" w:rsidTr="00EE578B">
        <w:trPr>
          <w:trHeight w:val="248"/>
        </w:trPr>
        <w:tc>
          <w:tcPr>
            <w:tcW w:w="850" w:type="dxa"/>
          </w:tcPr>
          <w:p w14:paraId="44B09D93" w14:textId="77777777" w:rsidR="00EE578B" w:rsidRPr="002F6679" w:rsidRDefault="00EE578B" w:rsidP="00EE578B">
            <w:pPr>
              <w:spacing w:after="0" w:line="240" w:lineRule="auto"/>
              <w:jc w:val="center"/>
              <w:rPr>
                <w:b/>
                <w:caps/>
                <w:sz w:val="20"/>
                <w:szCs w:val="20"/>
              </w:rPr>
            </w:pPr>
          </w:p>
        </w:tc>
        <w:tc>
          <w:tcPr>
            <w:tcW w:w="850" w:type="dxa"/>
          </w:tcPr>
          <w:p w14:paraId="4699EAFE" w14:textId="77777777" w:rsidR="00EE578B" w:rsidRPr="002F6679" w:rsidRDefault="00EE578B" w:rsidP="00EE578B">
            <w:pPr>
              <w:spacing w:after="0" w:line="240" w:lineRule="auto"/>
              <w:jc w:val="center"/>
              <w:rPr>
                <w:b/>
                <w:caps/>
                <w:sz w:val="20"/>
                <w:szCs w:val="20"/>
              </w:rPr>
            </w:pPr>
          </w:p>
        </w:tc>
        <w:tc>
          <w:tcPr>
            <w:tcW w:w="6522" w:type="dxa"/>
          </w:tcPr>
          <w:p w14:paraId="19D8DCE8" w14:textId="77777777" w:rsidR="00EE578B" w:rsidRPr="00543831" w:rsidRDefault="00EE578B" w:rsidP="00EE578B">
            <w:pPr>
              <w:tabs>
                <w:tab w:val="left" w:pos="284"/>
              </w:tabs>
              <w:spacing w:after="0"/>
              <w:jc w:val="center"/>
              <w:rPr>
                <w:i/>
              </w:rPr>
            </w:pPr>
          </w:p>
        </w:tc>
        <w:tc>
          <w:tcPr>
            <w:tcW w:w="1134" w:type="dxa"/>
          </w:tcPr>
          <w:p w14:paraId="2F9F6076" w14:textId="77777777" w:rsidR="00EE578B" w:rsidRPr="00543831" w:rsidRDefault="00EE578B" w:rsidP="00EE578B">
            <w:pPr>
              <w:spacing w:after="0" w:line="240" w:lineRule="auto"/>
            </w:pPr>
          </w:p>
        </w:tc>
        <w:tc>
          <w:tcPr>
            <w:tcW w:w="6520" w:type="dxa"/>
          </w:tcPr>
          <w:p w14:paraId="104460D8" w14:textId="77777777" w:rsidR="00EE578B" w:rsidRPr="00543831" w:rsidRDefault="00EE578B" w:rsidP="00EE578B">
            <w:pPr>
              <w:tabs>
                <w:tab w:val="left" w:pos="284"/>
              </w:tabs>
              <w:spacing w:after="0"/>
              <w:jc w:val="center"/>
              <w:rPr>
                <w:i/>
              </w:rPr>
            </w:pPr>
          </w:p>
        </w:tc>
      </w:tr>
      <w:tr w:rsidR="00EE578B" w:rsidRPr="006A4544" w14:paraId="5D13EF01" w14:textId="77777777" w:rsidTr="00EE578B">
        <w:trPr>
          <w:trHeight w:val="248"/>
        </w:trPr>
        <w:tc>
          <w:tcPr>
            <w:tcW w:w="850" w:type="dxa"/>
          </w:tcPr>
          <w:p w14:paraId="0A01F579" w14:textId="77777777" w:rsidR="00EE578B" w:rsidRPr="002F6679" w:rsidRDefault="00EE578B" w:rsidP="00EE578B">
            <w:pPr>
              <w:spacing w:after="0" w:line="240" w:lineRule="auto"/>
              <w:jc w:val="center"/>
              <w:rPr>
                <w:b/>
                <w:caps/>
                <w:sz w:val="20"/>
                <w:szCs w:val="20"/>
              </w:rPr>
            </w:pPr>
          </w:p>
        </w:tc>
        <w:tc>
          <w:tcPr>
            <w:tcW w:w="850" w:type="dxa"/>
          </w:tcPr>
          <w:p w14:paraId="0832C9D9" w14:textId="77777777" w:rsidR="00EE578B" w:rsidRPr="002F6679" w:rsidRDefault="00EE578B" w:rsidP="00EE578B">
            <w:pPr>
              <w:spacing w:after="0" w:line="240" w:lineRule="auto"/>
              <w:jc w:val="center"/>
              <w:rPr>
                <w:b/>
                <w:caps/>
                <w:sz w:val="20"/>
                <w:szCs w:val="20"/>
              </w:rPr>
            </w:pPr>
          </w:p>
        </w:tc>
        <w:tc>
          <w:tcPr>
            <w:tcW w:w="6522" w:type="dxa"/>
          </w:tcPr>
          <w:p w14:paraId="1F7647BA" w14:textId="77777777" w:rsidR="00EE578B" w:rsidRDefault="00EE578B" w:rsidP="00EE578B">
            <w:pPr>
              <w:tabs>
                <w:tab w:val="left" w:pos="284"/>
              </w:tabs>
              <w:spacing w:after="0"/>
              <w:jc w:val="center"/>
              <w:rPr>
                <w:i/>
              </w:rPr>
            </w:pPr>
            <w:r>
              <w:rPr>
                <w:i/>
              </w:rPr>
              <w:t>Le Ministre de l’Economie, de l’Industrie, du Numérique, de l’Emploi et de la Formation,</w:t>
            </w:r>
          </w:p>
          <w:p w14:paraId="17AA5F66" w14:textId="77777777" w:rsidR="00EE578B" w:rsidRPr="00543831" w:rsidRDefault="00EE578B" w:rsidP="00EE578B">
            <w:pPr>
              <w:tabs>
                <w:tab w:val="left" w:pos="284"/>
              </w:tabs>
              <w:spacing w:after="0"/>
              <w:jc w:val="center"/>
              <w:rPr>
                <w:i/>
              </w:rPr>
            </w:pPr>
          </w:p>
        </w:tc>
        <w:tc>
          <w:tcPr>
            <w:tcW w:w="1134" w:type="dxa"/>
          </w:tcPr>
          <w:p w14:paraId="7E1A81B3" w14:textId="77777777" w:rsidR="00EE578B" w:rsidRPr="00543831" w:rsidRDefault="00EE578B" w:rsidP="00EE578B">
            <w:pPr>
              <w:spacing w:after="0" w:line="240" w:lineRule="auto"/>
            </w:pPr>
          </w:p>
        </w:tc>
        <w:tc>
          <w:tcPr>
            <w:tcW w:w="6520" w:type="dxa"/>
          </w:tcPr>
          <w:p w14:paraId="59EEB254" w14:textId="77777777" w:rsidR="00EE578B" w:rsidRDefault="00EE578B" w:rsidP="00EE578B">
            <w:pPr>
              <w:tabs>
                <w:tab w:val="left" w:pos="284"/>
              </w:tabs>
              <w:spacing w:after="0"/>
              <w:jc w:val="center"/>
              <w:rPr>
                <w:i/>
              </w:rPr>
            </w:pPr>
            <w:r>
              <w:rPr>
                <w:i/>
              </w:rPr>
              <w:t>Le Ministre de l’Economie, de l’Industrie, du Numérique, de l’Emploi et de la Formation,</w:t>
            </w:r>
          </w:p>
          <w:p w14:paraId="353C158F" w14:textId="77777777" w:rsidR="00EE578B" w:rsidRPr="00543831" w:rsidRDefault="00EE578B" w:rsidP="00EE578B">
            <w:pPr>
              <w:tabs>
                <w:tab w:val="left" w:pos="284"/>
              </w:tabs>
              <w:spacing w:after="0"/>
              <w:jc w:val="center"/>
              <w:rPr>
                <w:i/>
              </w:rPr>
            </w:pPr>
          </w:p>
        </w:tc>
      </w:tr>
      <w:tr w:rsidR="00EE578B" w:rsidRPr="006A4544" w14:paraId="2EDB9AAF" w14:textId="77777777" w:rsidTr="00EE578B">
        <w:trPr>
          <w:trHeight w:val="248"/>
        </w:trPr>
        <w:tc>
          <w:tcPr>
            <w:tcW w:w="850" w:type="dxa"/>
          </w:tcPr>
          <w:p w14:paraId="60C4F452" w14:textId="77777777" w:rsidR="00EE578B" w:rsidRPr="002F6679" w:rsidRDefault="00EE578B" w:rsidP="00EE578B">
            <w:pPr>
              <w:spacing w:after="0" w:line="240" w:lineRule="auto"/>
              <w:jc w:val="center"/>
              <w:rPr>
                <w:b/>
                <w:caps/>
                <w:sz w:val="20"/>
                <w:szCs w:val="20"/>
              </w:rPr>
            </w:pPr>
          </w:p>
        </w:tc>
        <w:tc>
          <w:tcPr>
            <w:tcW w:w="850" w:type="dxa"/>
          </w:tcPr>
          <w:p w14:paraId="7EDDCA66" w14:textId="77777777" w:rsidR="00EE578B" w:rsidRPr="002F6679" w:rsidRDefault="00EE578B" w:rsidP="00EE578B">
            <w:pPr>
              <w:spacing w:after="0" w:line="240" w:lineRule="auto"/>
              <w:jc w:val="center"/>
              <w:rPr>
                <w:b/>
                <w:caps/>
                <w:sz w:val="20"/>
                <w:szCs w:val="20"/>
              </w:rPr>
            </w:pPr>
          </w:p>
        </w:tc>
        <w:tc>
          <w:tcPr>
            <w:tcW w:w="6522" w:type="dxa"/>
          </w:tcPr>
          <w:p w14:paraId="1DAA9861" w14:textId="77777777" w:rsidR="00EE578B" w:rsidRPr="00543831" w:rsidRDefault="00EE578B" w:rsidP="00EE578B">
            <w:pPr>
              <w:tabs>
                <w:tab w:val="left" w:pos="284"/>
              </w:tabs>
              <w:spacing w:after="0"/>
              <w:jc w:val="center"/>
              <w:rPr>
                <w:i/>
              </w:rPr>
            </w:pPr>
            <w:r>
              <w:rPr>
                <w:i/>
              </w:rPr>
              <w:t>Pierre-Yves JEHOLET</w:t>
            </w:r>
          </w:p>
        </w:tc>
        <w:tc>
          <w:tcPr>
            <w:tcW w:w="1134" w:type="dxa"/>
          </w:tcPr>
          <w:p w14:paraId="34A47551" w14:textId="77777777" w:rsidR="00EE578B" w:rsidRPr="00543831" w:rsidRDefault="00EE578B" w:rsidP="00EE578B">
            <w:pPr>
              <w:spacing w:after="0" w:line="240" w:lineRule="auto"/>
            </w:pPr>
          </w:p>
        </w:tc>
        <w:tc>
          <w:tcPr>
            <w:tcW w:w="6520" w:type="dxa"/>
          </w:tcPr>
          <w:p w14:paraId="2435611F" w14:textId="77777777" w:rsidR="00EE578B" w:rsidRPr="00543831" w:rsidRDefault="00EE578B" w:rsidP="00EE578B">
            <w:pPr>
              <w:tabs>
                <w:tab w:val="left" w:pos="284"/>
              </w:tabs>
              <w:spacing w:after="0"/>
              <w:jc w:val="center"/>
              <w:rPr>
                <w:i/>
              </w:rPr>
            </w:pPr>
            <w:r>
              <w:rPr>
                <w:i/>
              </w:rPr>
              <w:t>Pierre-Yves JEHOLET</w:t>
            </w:r>
          </w:p>
        </w:tc>
      </w:tr>
      <w:tr w:rsidR="00EE578B" w:rsidRPr="006A4544" w14:paraId="4B7BA1C4" w14:textId="77777777" w:rsidTr="00EE578B">
        <w:trPr>
          <w:trHeight w:val="248"/>
        </w:trPr>
        <w:tc>
          <w:tcPr>
            <w:tcW w:w="850" w:type="dxa"/>
          </w:tcPr>
          <w:p w14:paraId="39C9FCCC" w14:textId="77777777" w:rsidR="00EE578B" w:rsidRPr="002F6679" w:rsidRDefault="00EE578B" w:rsidP="00EE578B">
            <w:pPr>
              <w:spacing w:after="0" w:line="240" w:lineRule="auto"/>
              <w:jc w:val="center"/>
              <w:rPr>
                <w:b/>
                <w:caps/>
                <w:sz w:val="20"/>
                <w:szCs w:val="20"/>
              </w:rPr>
            </w:pPr>
          </w:p>
        </w:tc>
        <w:tc>
          <w:tcPr>
            <w:tcW w:w="850" w:type="dxa"/>
          </w:tcPr>
          <w:p w14:paraId="14F3F40E" w14:textId="77777777" w:rsidR="00EE578B" w:rsidRPr="002F6679" w:rsidRDefault="00EE578B" w:rsidP="00EE578B">
            <w:pPr>
              <w:spacing w:after="0" w:line="240" w:lineRule="auto"/>
              <w:jc w:val="center"/>
              <w:rPr>
                <w:b/>
                <w:caps/>
                <w:sz w:val="20"/>
                <w:szCs w:val="20"/>
              </w:rPr>
            </w:pPr>
          </w:p>
        </w:tc>
        <w:tc>
          <w:tcPr>
            <w:tcW w:w="6522" w:type="dxa"/>
          </w:tcPr>
          <w:p w14:paraId="6DE67DAC" w14:textId="77777777" w:rsidR="00EE578B" w:rsidRPr="00543831" w:rsidRDefault="00EE578B" w:rsidP="00EE578B">
            <w:pPr>
              <w:tabs>
                <w:tab w:val="left" w:pos="284"/>
              </w:tabs>
              <w:spacing w:after="0"/>
              <w:rPr>
                <w:i/>
                <w:color w:val="FF0000"/>
                <w:lang w:val="fr-FR"/>
              </w:rPr>
            </w:pPr>
          </w:p>
        </w:tc>
        <w:tc>
          <w:tcPr>
            <w:tcW w:w="1134" w:type="dxa"/>
          </w:tcPr>
          <w:p w14:paraId="3E701F5A" w14:textId="77777777" w:rsidR="00EE578B" w:rsidRPr="00543831" w:rsidRDefault="00EE578B" w:rsidP="00EE578B">
            <w:pPr>
              <w:spacing w:after="0" w:line="240" w:lineRule="auto"/>
            </w:pPr>
          </w:p>
        </w:tc>
        <w:tc>
          <w:tcPr>
            <w:tcW w:w="6520" w:type="dxa"/>
          </w:tcPr>
          <w:p w14:paraId="6E6FA0E0" w14:textId="77777777" w:rsidR="00EE578B" w:rsidRPr="00543831" w:rsidRDefault="00EE578B" w:rsidP="00EE578B">
            <w:pPr>
              <w:tabs>
                <w:tab w:val="left" w:pos="284"/>
              </w:tabs>
              <w:spacing w:after="0"/>
              <w:rPr>
                <w:i/>
                <w:color w:val="FF0000"/>
                <w:lang w:val="fr-FR"/>
              </w:rPr>
            </w:pPr>
          </w:p>
        </w:tc>
      </w:tr>
      <w:tr w:rsidR="00EE578B" w:rsidRPr="006A4544" w14:paraId="588CEB29" w14:textId="77777777" w:rsidTr="00EE578B">
        <w:trPr>
          <w:trHeight w:val="248"/>
        </w:trPr>
        <w:tc>
          <w:tcPr>
            <w:tcW w:w="850" w:type="dxa"/>
          </w:tcPr>
          <w:p w14:paraId="60F9C7B9" w14:textId="77777777" w:rsidR="00EE578B" w:rsidRPr="002F6679" w:rsidRDefault="00EE578B" w:rsidP="00EE578B">
            <w:pPr>
              <w:spacing w:after="0" w:line="240" w:lineRule="auto"/>
              <w:jc w:val="center"/>
              <w:rPr>
                <w:b/>
                <w:caps/>
                <w:sz w:val="20"/>
                <w:szCs w:val="20"/>
              </w:rPr>
            </w:pPr>
          </w:p>
        </w:tc>
        <w:tc>
          <w:tcPr>
            <w:tcW w:w="850" w:type="dxa"/>
          </w:tcPr>
          <w:p w14:paraId="696FF725" w14:textId="77777777" w:rsidR="00EE578B" w:rsidRPr="002F6679" w:rsidRDefault="00EE578B" w:rsidP="00EE578B">
            <w:pPr>
              <w:spacing w:after="0" w:line="240" w:lineRule="auto"/>
              <w:jc w:val="center"/>
              <w:rPr>
                <w:b/>
                <w:caps/>
                <w:sz w:val="20"/>
                <w:szCs w:val="20"/>
              </w:rPr>
            </w:pPr>
          </w:p>
        </w:tc>
        <w:tc>
          <w:tcPr>
            <w:tcW w:w="6522" w:type="dxa"/>
          </w:tcPr>
          <w:p w14:paraId="076938B6" w14:textId="77777777" w:rsidR="00EE578B" w:rsidRDefault="00EE578B" w:rsidP="00EE578B">
            <w:pPr>
              <w:tabs>
                <w:tab w:val="left" w:pos="284"/>
              </w:tabs>
              <w:spacing w:after="0"/>
              <w:ind w:right="12"/>
              <w:jc w:val="center"/>
              <w:rPr>
                <w:i/>
              </w:rPr>
            </w:pPr>
            <w:r>
              <w:rPr>
                <w:i/>
              </w:rPr>
              <w:t>Le Ministre de la Santé, de l’Environnement, des Solidarités et de l’Economie sociale,</w:t>
            </w:r>
          </w:p>
          <w:p w14:paraId="6AB151AA" w14:textId="77777777" w:rsidR="00EE578B" w:rsidRPr="00543831" w:rsidRDefault="00EE578B" w:rsidP="00EE578B">
            <w:pPr>
              <w:tabs>
                <w:tab w:val="left" w:pos="284"/>
              </w:tabs>
              <w:spacing w:after="0"/>
              <w:ind w:right="12"/>
              <w:jc w:val="center"/>
              <w:rPr>
                <w:i/>
              </w:rPr>
            </w:pPr>
          </w:p>
        </w:tc>
        <w:tc>
          <w:tcPr>
            <w:tcW w:w="1134" w:type="dxa"/>
          </w:tcPr>
          <w:p w14:paraId="2F96E5C3" w14:textId="77777777" w:rsidR="00EE578B" w:rsidRPr="00543831" w:rsidRDefault="00EE578B" w:rsidP="00EE578B">
            <w:pPr>
              <w:spacing w:after="0" w:line="240" w:lineRule="auto"/>
            </w:pPr>
          </w:p>
        </w:tc>
        <w:tc>
          <w:tcPr>
            <w:tcW w:w="6520" w:type="dxa"/>
          </w:tcPr>
          <w:p w14:paraId="4AF93F1C" w14:textId="77777777" w:rsidR="00EE578B" w:rsidRDefault="00EE578B" w:rsidP="00EE578B">
            <w:pPr>
              <w:tabs>
                <w:tab w:val="left" w:pos="284"/>
              </w:tabs>
              <w:spacing w:after="0"/>
              <w:ind w:right="12"/>
              <w:jc w:val="center"/>
              <w:rPr>
                <w:i/>
              </w:rPr>
            </w:pPr>
            <w:r>
              <w:rPr>
                <w:i/>
              </w:rPr>
              <w:t>Le Ministre de la Santé, de l’Environnement, des Solidarités et de l’Economie sociale,</w:t>
            </w:r>
          </w:p>
          <w:p w14:paraId="56F6E3C5" w14:textId="77777777" w:rsidR="00EE578B" w:rsidRPr="00543831" w:rsidRDefault="00EE578B" w:rsidP="00EE578B">
            <w:pPr>
              <w:tabs>
                <w:tab w:val="left" w:pos="284"/>
              </w:tabs>
              <w:spacing w:after="0"/>
              <w:ind w:right="12"/>
              <w:jc w:val="center"/>
              <w:rPr>
                <w:i/>
              </w:rPr>
            </w:pPr>
          </w:p>
        </w:tc>
      </w:tr>
      <w:tr w:rsidR="00EE578B" w:rsidRPr="006A4544" w14:paraId="31446331" w14:textId="77777777" w:rsidTr="00EE578B">
        <w:trPr>
          <w:trHeight w:val="248"/>
        </w:trPr>
        <w:tc>
          <w:tcPr>
            <w:tcW w:w="850" w:type="dxa"/>
          </w:tcPr>
          <w:p w14:paraId="312661A2" w14:textId="77777777" w:rsidR="00EE578B" w:rsidRPr="002F6679" w:rsidRDefault="00EE578B" w:rsidP="00EE578B">
            <w:pPr>
              <w:spacing w:after="0" w:line="240" w:lineRule="auto"/>
              <w:jc w:val="center"/>
              <w:rPr>
                <w:b/>
                <w:caps/>
                <w:sz w:val="20"/>
                <w:szCs w:val="20"/>
              </w:rPr>
            </w:pPr>
          </w:p>
        </w:tc>
        <w:tc>
          <w:tcPr>
            <w:tcW w:w="850" w:type="dxa"/>
          </w:tcPr>
          <w:p w14:paraId="287C403F" w14:textId="77777777" w:rsidR="00EE578B" w:rsidRPr="002F6679" w:rsidRDefault="00EE578B" w:rsidP="00EE578B">
            <w:pPr>
              <w:spacing w:after="0" w:line="240" w:lineRule="auto"/>
              <w:jc w:val="center"/>
              <w:rPr>
                <w:b/>
                <w:caps/>
                <w:sz w:val="20"/>
                <w:szCs w:val="20"/>
              </w:rPr>
            </w:pPr>
          </w:p>
        </w:tc>
        <w:tc>
          <w:tcPr>
            <w:tcW w:w="6522" w:type="dxa"/>
          </w:tcPr>
          <w:p w14:paraId="41B973CC" w14:textId="77777777" w:rsidR="00EE578B" w:rsidRPr="00543831" w:rsidRDefault="00EE578B" w:rsidP="00EE578B">
            <w:pPr>
              <w:tabs>
                <w:tab w:val="left" w:pos="284"/>
              </w:tabs>
              <w:spacing w:after="0"/>
              <w:ind w:right="-264"/>
              <w:jc w:val="center"/>
              <w:rPr>
                <w:i/>
              </w:rPr>
            </w:pPr>
            <w:r>
              <w:rPr>
                <w:i/>
              </w:rPr>
              <w:t>Yves COPPIETERS</w:t>
            </w:r>
          </w:p>
        </w:tc>
        <w:tc>
          <w:tcPr>
            <w:tcW w:w="1134" w:type="dxa"/>
          </w:tcPr>
          <w:p w14:paraId="029C3AD2" w14:textId="77777777" w:rsidR="00EE578B" w:rsidRPr="00543831" w:rsidRDefault="00EE578B" w:rsidP="00EE578B">
            <w:pPr>
              <w:spacing w:after="0" w:line="240" w:lineRule="auto"/>
            </w:pPr>
          </w:p>
        </w:tc>
        <w:tc>
          <w:tcPr>
            <w:tcW w:w="6520" w:type="dxa"/>
          </w:tcPr>
          <w:p w14:paraId="3E89385F" w14:textId="77777777" w:rsidR="00EE578B" w:rsidRPr="00543831" w:rsidRDefault="00EE578B" w:rsidP="00EE578B">
            <w:pPr>
              <w:tabs>
                <w:tab w:val="left" w:pos="284"/>
              </w:tabs>
              <w:spacing w:after="0"/>
              <w:ind w:right="-264"/>
              <w:jc w:val="center"/>
              <w:rPr>
                <w:i/>
              </w:rPr>
            </w:pPr>
            <w:r>
              <w:rPr>
                <w:i/>
              </w:rPr>
              <w:t>Yves COPPIETERS</w:t>
            </w:r>
          </w:p>
        </w:tc>
      </w:tr>
      <w:tr w:rsidR="00EE578B" w:rsidRPr="006A4544" w14:paraId="2E082815" w14:textId="77777777" w:rsidTr="00EE578B">
        <w:trPr>
          <w:trHeight w:val="248"/>
        </w:trPr>
        <w:tc>
          <w:tcPr>
            <w:tcW w:w="850" w:type="dxa"/>
          </w:tcPr>
          <w:p w14:paraId="279E0EA4" w14:textId="77777777" w:rsidR="00EE578B" w:rsidRPr="002F6679" w:rsidRDefault="00EE578B" w:rsidP="00EE578B">
            <w:pPr>
              <w:spacing w:after="0" w:line="240" w:lineRule="auto"/>
              <w:jc w:val="center"/>
              <w:rPr>
                <w:b/>
                <w:caps/>
                <w:sz w:val="20"/>
                <w:szCs w:val="20"/>
              </w:rPr>
            </w:pPr>
          </w:p>
        </w:tc>
        <w:tc>
          <w:tcPr>
            <w:tcW w:w="850" w:type="dxa"/>
          </w:tcPr>
          <w:p w14:paraId="75A47A20" w14:textId="77777777" w:rsidR="00EE578B" w:rsidRPr="002F6679" w:rsidRDefault="00EE578B" w:rsidP="00EE578B">
            <w:pPr>
              <w:spacing w:after="0" w:line="240" w:lineRule="auto"/>
              <w:jc w:val="center"/>
              <w:rPr>
                <w:b/>
                <w:caps/>
                <w:sz w:val="20"/>
                <w:szCs w:val="20"/>
              </w:rPr>
            </w:pPr>
          </w:p>
        </w:tc>
        <w:tc>
          <w:tcPr>
            <w:tcW w:w="6522" w:type="dxa"/>
          </w:tcPr>
          <w:p w14:paraId="41EE0194" w14:textId="77777777" w:rsidR="00EE578B" w:rsidRPr="00543831" w:rsidRDefault="00EE578B" w:rsidP="00EE578B">
            <w:pPr>
              <w:tabs>
                <w:tab w:val="left" w:pos="284"/>
              </w:tabs>
              <w:spacing w:after="0"/>
              <w:jc w:val="center"/>
              <w:rPr>
                <w:i/>
              </w:rPr>
            </w:pPr>
          </w:p>
        </w:tc>
        <w:tc>
          <w:tcPr>
            <w:tcW w:w="1134" w:type="dxa"/>
          </w:tcPr>
          <w:p w14:paraId="62BF7097" w14:textId="77777777" w:rsidR="00EE578B" w:rsidRPr="00543831" w:rsidRDefault="00EE578B" w:rsidP="00EE578B">
            <w:pPr>
              <w:spacing w:after="0" w:line="240" w:lineRule="auto"/>
            </w:pPr>
          </w:p>
        </w:tc>
        <w:tc>
          <w:tcPr>
            <w:tcW w:w="6520" w:type="dxa"/>
          </w:tcPr>
          <w:p w14:paraId="654F4B49" w14:textId="77777777" w:rsidR="00EE578B" w:rsidRPr="00543831" w:rsidRDefault="00EE578B" w:rsidP="00EE578B">
            <w:pPr>
              <w:tabs>
                <w:tab w:val="left" w:pos="284"/>
              </w:tabs>
              <w:spacing w:after="0"/>
              <w:jc w:val="center"/>
              <w:rPr>
                <w:i/>
              </w:rPr>
            </w:pPr>
          </w:p>
        </w:tc>
      </w:tr>
      <w:tr w:rsidR="00EE578B" w:rsidRPr="006A4544" w14:paraId="12C2508C" w14:textId="77777777" w:rsidTr="00EE578B">
        <w:trPr>
          <w:trHeight w:val="248"/>
        </w:trPr>
        <w:tc>
          <w:tcPr>
            <w:tcW w:w="850" w:type="dxa"/>
          </w:tcPr>
          <w:p w14:paraId="09F66B13" w14:textId="77777777" w:rsidR="00EE578B" w:rsidRPr="002F6679" w:rsidRDefault="00EE578B" w:rsidP="00EE578B">
            <w:pPr>
              <w:spacing w:after="0" w:line="240" w:lineRule="auto"/>
              <w:jc w:val="center"/>
              <w:rPr>
                <w:b/>
                <w:caps/>
                <w:sz w:val="20"/>
                <w:szCs w:val="20"/>
              </w:rPr>
            </w:pPr>
          </w:p>
        </w:tc>
        <w:tc>
          <w:tcPr>
            <w:tcW w:w="850" w:type="dxa"/>
          </w:tcPr>
          <w:p w14:paraId="4D766948" w14:textId="77777777" w:rsidR="00EE578B" w:rsidRPr="002F6679" w:rsidRDefault="00EE578B" w:rsidP="00EE578B">
            <w:pPr>
              <w:spacing w:after="0" w:line="240" w:lineRule="auto"/>
              <w:jc w:val="center"/>
              <w:rPr>
                <w:b/>
                <w:caps/>
                <w:sz w:val="20"/>
                <w:szCs w:val="20"/>
              </w:rPr>
            </w:pPr>
          </w:p>
        </w:tc>
        <w:tc>
          <w:tcPr>
            <w:tcW w:w="6522" w:type="dxa"/>
          </w:tcPr>
          <w:p w14:paraId="52B1BD88" w14:textId="77777777" w:rsidR="00EE578B" w:rsidRDefault="00EE578B" w:rsidP="00EE578B">
            <w:pPr>
              <w:tabs>
                <w:tab w:val="left" w:pos="284"/>
              </w:tabs>
              <w:spacing w:after="0"/>
              <w:jc w:val="center"/>
              <w:rPr>
                <w:i/>
              </w:rPr>
            </w:pPr>
            <w:r>
              <w:rPr>
                <w:i/>
              </w:rPr>
              <w:t>La Ministre de la Fonction publique, de la Simplification administrative et des Infrastructures sportives,</w:t>
            </w:r>
          </w:p>
          <w:p w14:paraId="07C0E419" w14:textId="77777777" w:rsidR="00EE578B" w:rsidRPr="00543831" w:rsidRDefault="00EE578B" w:rsidP="00EE578B">
            <w:pPr>
              <w:tabs>
                <w:tab w:val="left" w:pos="284"/>
              </w:tabs>
              <w:spacing w:after="0"/>
              <w:jc w:val="center"/>
              <w:rPr>
                <w:i/>
              </w:rPr>
            </w:pPr>
          </w:p>
        </w:tc>
        <w:tc>
          <w:tcPr>
            <w:tcW w:w="1134" w:type="dxa"/>
          </w:tcPr>
          <w:p w14:paraId="0DFB56D2" w14:textId="77777777" w:rsidR="00EE578B" w:rsidRPr="00543831" w:rsidRDefault="00EE578B" w:rsidP="00EE578B">
            <w:pPr>
              <w:spacing w:after="0" w:line="240" w:lineRule="auto"/>
            </w:pPr>
          </w:p>
        </w:tc>
        <w:tc>
          <w:tcPr>
            <w:tcW w:w="6520" w:type="dxa"/>
          </w:tcPr>
          <w:p w14:paraId="7E3E718E" w14:textId="77777777" w:rsidR="00EE578B" w:rsidRDefault="00EE578B" w:rsidP="00EE578B">
            <w:pPr>
              <w:tabs>
                <w:tab w:val="left" w:pos="284"/>
              </w:tabs>
              <w:spacing w:after="0"/>
              <w:jc w:val="center"/>
              <w:rPr>
                <w:i/>
              </w:rPr>
            </w:pPr>
            <w:r>
              <w:rPr>
                <w:i/>
              </w:rPr>
              <w:t>La Ministre de la Fonction publique, de la Simplification administrative et des Infrastructures sportives,</w:t>
            </w:r>
          </w:p>
          <w:p w14:paraId="3C97486D" w14:textId="77777777" w:rsidR="00EE578B" w:rsidRPr="00543831" w:rsidRDefault="00EE578B" w:rsidP="00EE578B">
            <w:pPr>
              <w:tabs>
                <w:tab w:val="left" w:pos="284"/>
              </w:tabs>
              <w:spacing w:after="0"/>
              <w:jc w:val="center"/>
              <w:rPr>
                <w:i/>
              </w:rPr>
            </w:pPr>
          </w:p>
        </w:tc>
      </w:tr>
      <w:tr w:rsidR="00EE578B" w:rsidRPr="006A4544" w14:paraId="599383F9" w14:textId="77777777" w:rsidTr="00EE578B">
        <w:trPr>
          <w:trHeight w:val="248"/>
        </w:trPr>
        <w:tc>
          <w:tcPr>
            <w:tcW w:w="850" w:type="dxa"/>
          </w:tcPr>
          <w:p w14:paraId="4398C142" w14:textId="77777777" w:rsidR="00EE578B" w:rsidRPr="002F6679" w:rsidRDefault="00EE578B" w:rsidP="00EE578B">
            <w:pPr>
              <w:spacing w:after="0" w:line="240" w:lineRule="auto"/>
              <w:jc w:val="center"/>
              <w:rPr>
                <w:b/>
                <w:caps/>
                <w:sz w:val="20"/>
                <w:szCs w:val="20"/>
              </w:rPr>
            </w:pPr>
          </w:p>
        </w:tc>
        <w:tc>
          <w:tcPr>
            <w:tcW w:w="850" w:type="dxa"/>
          </w:tcPr>
          <w:p w14:paraId="563AD5DF" w14:textId="77777777" w:rsidR="00EE578B" w:rsidRPr="002F6679" w:rsidRDefault="00EE578B" w:rsidP="00EE578B">
            <w:pPr>
              <w:spacing w:after="0" w:line="240" w:lineRule="auto"/>
              <w:jc w:val="center"/>
              <w:rPr>
                <w:b/>
                <w:caps/>
                <w:sz w:val="20"/>
                <w:szCs w:val="20"/>
              </w:rPr>
            </w:pPr>
          </w:p>
        </w:tc>
        <w:tc>
          <w:tcPr>
            <w:tcW w:w="6522" w:type="dxa"/>
          </w:tcPr>
          <w:p w14:paraId="2A2B9E23" w14:textId="77777777" w:rsidR="00EE578B" w:rsidRPr="00543831" w:rsidRDefault="00EE578B" w:rsidP="00EE578B">
            <w:pPr>
              <w:tabs>
                <w:tab w:val="left" w:pos="284"/>
              </w:tabs>
              <w:spacing w:after="0"/>
              <w:ind w:right="-264"/>
              <w:jc w:val="center"/>
              <w:rPr>
                <w:i/>
              </w:rPr>
            </w:pPr>
            <w:r>
              <w:rPr>
                <w:i/>
              </w:rPr>
              <w:t>Jacqueline GALANT</w:t>
            </w:r>
          </w:p>
        </w:tc>
        <w:tc>
          <w:tcPr>
            <w:tcW w:w="1134" w:type="dxa"/>
          </w:tcPr>
          <w:p w14:paraId="665E5B30" w14:textId="77777777" w:rsidR="00EE578B" w:rsidRPr="00543831" w:rsidRDefault="00EE578B" w:rsidP="00EE578B">
            <w:pPr>
              <w:spacing w:after="0" w:line="240" w:lineRule="auto"/>
            </w:pPr>
          </w:p>
        </w:tc>
        <w:tc>
          <w:tcPr>
            <w:tcW w:w="6520" w:type="dxa"/>
          </w:tcPr>
          <w:p w14:paraId="4CDD1C4D" w14:textId="77777777" w:rsidR="00EE578B" w:rsidRPr="00543831" w:rsidRDefault="00EE578B" w:rsidP="00EE578B">
            <w:pPr>
              <w:tabs>
                <w:tab w:val="left" w:pos="284"/>
              </w:tabs>
              <w:spacing w:after="0"/>
              <w:ind w:right="-264"/>
              <w:jc w:val="center"/>
              <w:rPr>
                <w:i/>
              </w:rPr>
            </w:pPr>
            <w:r>
              <w:rPr>
                <w:i/>
              </w:rPr>
              <w:t>Jacqueline GALANT</w:t>
            </w:r>
          </w:p>
        </w:tc>
      </w:tr>
      <w:tr w:rsidR="00EE578B" w:rsidRPr="006A4544" w14:paraId="50567B27" w14:textId="77777777" w:rsidTr="00EE578B">
        <w:trPr>
          <w:trHeight w:val="248"/>
        </w:trPr>
        <w:tc>
          <w:tcPr>
            <w:tcW w:w="850" w:type="dxa"/>
          </w:tcPr>
          <w:p w14:paraId="0B3AC4AC" w14:textId="77777777" w:rsidR="00EE578B" w:rsidRPr="002F6679" w:rsidRDefault="00EE578B" w:rsidP="00EE578B">
            <w:pPr>
              <w:spacing w:after="0" w:line="240" w:lineRule="auto"/>
              <w:jc w:val="center"/>
              <w:rPr>
                <w:b/>
                <w:caps/>
                <w:sz w:val="20"/>
                <w:szCs w:val="20"/>
              </w:rPr>
            </w:pPr>
          </w:p>
        </w:tc>
        <w:tc>
          <w:tcPr>
            <w:tcW w:w="850" w:type="dxa"/>
          </w:tcPr>
          <w:p w14:paraId="6897AC76" w14:textId="77777777" w:rsidR="00EE578B" w:rsidRPr="002F6679" w:rsidRDefault="00EE578B" w:rsidP="00EE578B">
            <w:pPr>
              <w:spacing w:after="0" w:line="240" w:lineRule="auto"/>
              <w:jc w:val="center"/>
              <w:rPr>
                <w:b/>
                <w:caps/>
                <w:sz w:val="20"/>
                <w:szCs w:val="20"/>
              </w:rPr>
            </w:pPr>
          </w:p>
        </w:tc>
        <w:tc>
          <w:tcPr>
            <w:tcW w:w="6522" w:type="dxa"/>
          </w:tcPr>
          <w:p w14:paraId="1DC00AA1" w14:textId="77777777" w:rsidR="00EE578B" w:rsidRPr="00543831" w:rsidRDefault="00EE578B" w:rsidP="00EE578B">
            <w:pPr>
              <w:tabs>
                <w:tab w:val="left" w:pos="284"/>
              </w:tabs>
              <w:spacing w:after="0"/>
              <w:ind w:right="-264"/>
              <w:jc w:val="center"/>
              <w:rPr>
                <w:i/>
              </w:rPr>
            </w:pPr>
          </w:p>
        </w:tc>
        <w:tc>
          <w:tcPr>
            <w:tcW w:w="1134" w:type="dxa"/>
          </w:tcPr>
          <w:p w14:paraId="6B647B35" w14:textId="77777777" w:rsidR="00EE578B" w:rsidRPr="00543831" w:rsidRDefault="00EE578B" w:rsidP="00EE578B">
            <w:pPr>
              <w:spacing w:after="0" w:line="240" w:lineRule="auto"/>
            </w:pPr>
          </w:p>
        </w:tc>
        <w:tc>
          <w:tcPr>
            <w:tcW w:w="6520" w:type="dxa"/>
          </w:tcPr>
          <w:p w14:paraId="08D78D5A" w14:textId="77777777" w:rsidR="00EE578B" w:rsidRPr="00543831" w:rsidRDefault="00EE578B" w:rsidP="00EE578B">
            <w:pPr>
              <w:tabs>
                <w:tab w:val="left" w:pos="284"/>
              </w:tabs>
              <w:spacing w:after="0"/>
              <w:ind w:right="-264"/>
              <w:jc w:val="center"/>
              <w:rPr>
                <w:i/>
              </w:rPr>
            </w:pPr>
          </w:p>
        </w:tc>
      </w:tr>
      <w:tr w:rsidR="00EE578B" w:rsidRPr="006A4544" w14:paraId="5107329D" w14:textId="77777777" w:rsidTr="00EE578B">
        <w:trPr>
          <w:trHeight w:val="248"/>
        </w:trPr>
        <w:tc>
          <w:tcPr>
            <w:tcW w:w="850" w:type="dxa"/>
          </w:tcPr>
          <w:p w14:paraId="20BF6F9F" w14:textId="77777777" w:rsidR="00EE578B" w:rsidRPr="002F6679" w:rsidRDefault="00EE578B" w:rsidP="00EE578B">
            <w:pPr>
              <w:spacing w:after="0" w:line="240" w:lineRule="auto"/>
              <w:jc w:val="center"/>
              <w:rPr>
                <w:b/>
                <w:caps/>
                <w:sz w:val="20"/>
                <w:szCs w:val="20"/>
              </w:rPr>
            </w:pPr>
          </w:p>
        </w:tc>
        <w:tc>
          <w:tcPr>
            <w:tcW w:w="850" w:type="dxa"/>
          </w:tcPr>
          <w:p w14:paraId="6B29E22D" w14:textId="77777777" w:rsidR="00EE578B" w:rsidRPr="002F6679" w:rsidRDefault="00EE578B" w:rsidP="00EE578B">
            <w:pPr>
              <w:spacing w:after="0" w:line="240" w:lineRule="auto"/>
              <w:jc w:val="center"/>
              <w:rPr>
                <w:b/>
                <w:caps/>
                <w:sz w:val="20"/>
                <w:szCs w:val="20"/>
              </w:rPr>
            </w:pPr>
          </w:p>
        </w:tc>
        <w:tc>
          <w:tcPr>
            <w:tcW w:w="6522" w:type="dxa"/>
          </w:tcPr>
          <w:p w14:paraId="40D6DA20" w14:textId="77777777" w:rsidR="00EE578B" w:rsidRPr="00543831" w:rsidRDefault="00EE578B" w:rsidP="00EE578B">
            <w:pPr>
              <w:tabs>
                <w:tab w:val="left" w:pos="284"/>
              </w:tabs>
              <w:spacing w:after="0"/>
              <w:ind w:right="-264"/>
              <w:jc w:val="center"/>
              <w:rPr>
                <w:i/>
              </w:rPr>
            </w:pPr>
            <w:r>
              <w:rPr>
                <w:i/>
              </w:rPr>
              <w:t>La Ministre du Tourisme, du Patrimoine et de la Petite enfance,</w:t>
            </w:r>
          </w:p>
        </w:tc>
        <w:tc>
          <w:tcPr>
            <w:tcW w:w="1134" w:type="dxa"/>
          </w:tcPr>
          <w:p w14:paraId="0D7AC82F" w14:textId="77777777" w:rsidR="00EE578B" w:rsidRPr="00543831" w:rsidRDefault="00EE578B" w:rsidP="00EE578B">
            <w:pPr>
              <w:spacing w:after="0" w:line="240" w:lineRule="auto"/>
            </w:pPr>
          </w:p>
        </w:tc>
        <w:tc>
          <w:tcPr>
            <w:tcW w:w="6520" w:type="dxa"/>
          </w:tcPr>
          <w:p w14:paraId="3A5E5C49" w14:textId="77777777" w:rsidR="00EE578B" w:rsidRPr="00543831" w:rsidRDefault="00EE578B" w:rsidP="00EE578B">
            <w:pPr>
              <w:tabs>
                <w:tab w:val="left" w:pos="284"/>
              </w:tabs>
              <w:spacing w:after="0"/>
              <w:ind w:right="-264"/>
              <w:jc w:val="center"/>
              <w:rPr>
                <w:i/>
              </w:rPr>
            </w:pPr>
            <w:r>
              <w:rPr>
                <w:i/>
              </w:rPr>
              <w:t>La Ministre du Tourisme, du Patrimoine et de la Petite enfance,</w:t>
            </w:r>
          </w:p>
        </w:tc>
      </w:tr>
      <w:tr w:rsidR="00EE578B" w:rsidRPr="006A4544" w14:paraId="75708F81" w14:textId="77777777" w:rsidTr="00EE578B">
        <w:trPr>
          <w:trHeight w:val="248"/>
        </w:trPr>
        <w:tc>
          <w:tcPr>
            <w:tcW w:w="850" w:type="dxa"/>
          </w:tcPr>
          <w:p w14:paraId="1C2D7F90" w14:textId="77777777" w:rsidR="00EE578B" w:rsidRPr="002F6679" w:rsidRDefault="00EE578B" w:rsidP="00EE578B">
            <w:pPr>
              <w:spacing w:after="0" w:line="240" w:lineRule="auto"/>
              <w:jc w:val="center"/>
              <w:rPr>
                <w:b/>
                <w:caps/>
                <w:sz w:val="20"/>
                <w:szCs w:val="20"/>
              </w:rPr>
            </w:pPr>
          </w:p>
        </w:tc>
        <w:tc>
          <w:tcPr>
            <w:tcW w:w="850" w:type="dxa"/>
          </w:tcPr>
          <w:p w14:paraId="18837894" w14:textId="77777777" w:rsidR="00EE578B" w:rsidRPr="002F6679" w:rsidRDefault="00EE578B" w:rsidP="00EE578B">
            <w:pPr>
              <w:spacing w:after="0" w:line="240" w:lineRule="auto"/>
              <w:jc w:val="center"/>
              <w:rPr>
                <w:b/>
                <w:caps/>
                <w:sz w:val="20"/>
                <w:szCs w:val="20"/>
              </w:rPr>
            </w:pPr>
          </w:p>
        </w:tc>
        <w:tc>
          <w:tcPr>
            <w:tcW w:w="6522" w:type="dxa"/>
          </w:tcPr>
          <w:p w14:paraId="06B58143" w14:textId="77777777" w:rsidR="00EE578B" w:rsidRPr="00543831" w:rsidRDefault="00EE578B" w:rsidP="00EE578B">
            <w:pPr>
              <w:tabs>
                <w:tab w:val="left" w:pos="284"/>
              </w:tabs>
              <w:spacing w:after="0"/>
              <w:ind w:right="-264"/>
              <w:jc w:val="center"/>
              <w:rPr>
                <w:i/>
              </w:rPr>
            </w:pPr>
            <w:r>
              <w:rPr>
                <w:i/>
              </w:rPr>
              <w:t>Valérie LESCRENIER</w:t>
            </w:r>
          </w:p>
        </w:tc>
        <w:tc>
          <w:tcPr>
            <w:tcW w:w="1134" w:type="dxa"/>
          </w:tcPr>
          <w:p w14:paraId="7C2CA35B" w14:textId="77777777" w:rsidR="00EE578B" w:rsidRPr="00543831" w:rsidRDefault="00EE578B" w:rsidP="00EE578B">
            <w:pPr>
              <w:spacing w:after="0" w:line="240" w:lineRule="auto"/>
            </w:pPr>
          </w:p>
        </w:tc>
        <w:tc>
          <w:tcPr>
            <w:tcW w:w="6520" w:type="dxa"/>
          </w:tcPr>
          <w:p w14:paraId="5783C6DA" w14:textId="77777777" w:rsidR="00EE578B" w:rsidRPr="00543831" w:rsidRDefault="00EE578B" w:rsidP="00EE578B">
            <w:pPr>
              <w:tabs>
                <w:tab w:val="left" w:pos="284"/>
              </w:tabs>
              <w:spacing w:after="0"/>
              <w:ind w:right="-264"/>
              <w:jc w:val="center"/>
              <w:rPr>
                <w:i/>
              </w:rPr>
            </w:pPr>
            <w:r>
              <w:rPr>
                <w:i/>
              </w:rPr>
              <w:t>Valérie LESCRENIER</w:t>
            </w:r>
          </w:p>
        </w:tc>
      </w:tr>
      <w:tr w:rsidR="00EE578B" w:rsidRPr="006A4544" w14:paraId="344DCDC3" w14:textId="77777777" w:rsidTr="00EE578B">
        <w:trPr>
          <w:trHeight w:val="248"/>
        </w:trPr>
        <w:tc>
          <w:tcPr>
            <w:tcW w:w="850" w:type="dxa"/>
          </w:tcPr>
          <w:p w14:paraId="7A3E40CB" w14:textId="77777777" w:rsidR="00EE578B" w:rsidRPr="002F6679" w:rsidRDefault="00EE578B" w:rsidP="00EE578B">
            <w:pPr>
              <w:spacing w:after="0" w:line="240" w:lineRule="auto"/>
              <w:jc w:val="center"/>
              <w:rPr>
                <w:b/>
                <w:caps/>
                <w:sz w:val="20"/>
                <w:szCs w:val="20"/>
              </w:rPr>
            </w:pPr>
          </w:p>
        </w:tc>
        <w:tc>
          <w:tcPr>
            <w:tcW w:w="850" w:type="dxa"/>
          </w:tcPr>
          <w:p w14:paraId="4148B28B" w14:textId="77777777" w:rsidR="00EE578B" w:rsidRPr="002F6679" w:rsidRDefault="00EE578B" w:rsidP="00EE578B">
            <w:pPr>
              <w:spacing w:after="0" w:line="240" w:lineRule="auto"/>
              <w:jc w:val="center"/>
              <w:rPr>
                <w:b/>
                <w:caps/>
                <w:sz w:val="20"/>
                <w:szCs w:val="20"/>
              </w:rPr>
            </w:pPr>
          </w:p>
        </w:tc>
        <w:tc>
          <w:tcPr>
            <w:tcW w:w="6522" w:type="dxa"/>
          </w:tcPr>
          <w:p w14:paraId="1CF64FA5" w14:textId="77777777" w:rsidR="00EE578B" w:rsidRPr="00543831" w:rsidRDefault="00EE578B" w:rsidP="00EE578B">
            <w:pPr>
              <w:tabs>
                <w:tab w:val="left" w:pos="284"/>
              </w:tabs>
              <w:spacing w:after="0"/>
              <w:ind w:right="-264"/>
              <w:rPr>
                <w:i/>
              </w:rPr>
            </w:pPr>
          </w:p>
        </w:tc>
        <w:tc>
          <w:tcPr>
            <w:tcW w:w="1134" w:type="dxa"/>
          </w:tcPr>
          <w:p w14:paraId="305A3BEB" w14:textId="77777777" w:rsidR="00EE578B" w:rsidRPr="00543831" w:rsidRDefault="00EE578B" w:rsidP="00EE578B">
            <w:pPr>
              <w:spacing w:after="0" w:line="240" w:lineRule="auto"/>
            </w:pPr>
          </w:p>
        </w:tc>
        <w:tc>
          <w:tcPr>
            <w:tcW w:w="6520" w:type="dxa"/>
          </w:tcPr>
          <w:p w14:paraId="10B96B15" w14:textId="77777777" w:rsidR="00EE578B" w:rsidRPr="00543831" w:rsidRDefault="00EE578B" w:rsidP="00EE578B">
            <w:pPr>
              <w:tabs>
                <w:tab w:val="left" w:pos="284"/>
              </w:tabs>
              <w:spacing w:after="0"/>
              <w:ind w:right="-264"/>
              <w:rPr>
                <w:i/>
              </w:rPr>
            </w:pPr>
          </w:p>
        </w:tc>
      </w:tr>
      <w:tr w:rsidR="00EE578B" w:rsidRPr="006A4544" w14:paraId="0973DF86" w14:textId="77777777" w:rsidTr="00EE578B">
        <w:trPr>
          <w:trHeight w:val="248"/>
        </w:trPr>
        <w:tc>
          <w:tcPr>
            <w:tcW w:w="850" w:type="dxa"/>
          </w:tcPr>
          <w:p w14:paraId="27DB701B" w14:textId="77777777" w:rsidR="00EE578B" w:rsidRPr="002F6679" w:rsidRDefault="00EE578B" w:rsidP="00EE578B">
            <w:pPr>
              <w:spacing w:after="0" w:line="240" w:lineRule="auto"/>
              <w:jc w:val="center"/>
              <w:rPr>
                <w:b/>
                <w:caps/>
                <w:sz w:val="20"/>
                <w:szCs w:val="20"/>
              </w:rPr>
            </w:pPr>
          </w:p>
        </w:tc>
        <w:tc>
          <w:tcPr>
            <w:tcW w:w="850" w:type="dxa"/>
          </w:tcPr>
          <w:p w14:paraId="2868937A" w14:textId="77777777" w:rsidR="00EE578B" w:rsidRPr="002F6679" w:rsidRDefault="00EE578B" w:rsidP="00EE578B">
            <w:pPr>
              <w:spacing w:after="0" w:line="240" w:lineRule="auto"/>
              <w:jc w:val="center"/>
              <w:rPr>
                <w:b/>
                <w:caps/>
                <w:sz w:val="20"/>
                <w:szCs w:val="20"/>
              </w:rPr>
            </w:pPr>
          </w:p>
        </w:tc>
        <w:tc>
          <w:tcPr>
            <w:tcW w:w="6522" w:type="dxa"/>
          </w:tcPr>
          <w:p w14:paraId="4EEE76BA" w14:textId="77777777" w:rsidR="00EE578B" w:rsidRPr="00543831" w:rsidRDefault="00EE578B" w:rsidP="00EE578B">
            <w:pPr>
              <w:tabs>
                <w:tab w:val="left" w:pos="284"/>
              </w:tabs>
              <w:spacing w:after="0"/>
              <w:ind w:right="-264"/>
              <w:jc w:val="center"/>
              <w:rPr>
                <w:i/>
              </w:rPr>
            </w:pPr>
            <w:r>
              <w:rPr>
                <w:i/>
              </w:rPr>
              <w:t>La Ministre de l’Energie, du Plan Air-Climat, du Logement et des Aéroports,</w:t>
            </w:r>
          </w:p>
        </w:tc>
        <w:tc>
          <w:tcPr>
            <w:tcW w:w="1134" w:type="dxa"/>
          </w:tcPr>
          <w:p w14:paraId="2D4D9B62" w14:textId="77777777" w:rsidR="00EE578B" w:rsidRPr="00543831" w:rsidRDefault="00EE578B" w:rsidP="00EE578B">
            <w:pPr>
              <w:spacing w:after="0" w:line="240" w:lineRule="auto"/>
            </w:pPr>
          </w:p>
        </w:tc>
        <w:tc>
          <w:tcPr>
            <w:tcW w:w="6520" w:type="dxa"/>
          </w:tcPr>
          <w:p w14:paraId="154EC1F7" w14:textId="77777777" w:rsidR="00EE578B" w:rsidRPr="00543831" w:rsidRDefault="00EE578B" w:rsidP="00EE578B">
            <w:pPr>
              <w:tabs>
                <w:tab w:val="left" w:pos="284"/>
              </w:tabs>
              <w:spacing w:after="0"/>
              <w:ind w:right="-264"/>
              <w:jc w:val="center"/>
              <w:rPr>
                <w:i/>
              </w:rPr>
            </w:pPr>
            <w:r>
              <w:rPr>
                <w:i/>
              </w:rPr>
              <w:t>La Ministre de l’Energie, du Plan Air-Climat, du Logement et des Aéroports,</w:t>
            </w:r>
          </w:p>
        </w:tc>
      </w:tr>
      <w:tr w:rsidR="00EE578B" w:rsidRPr="006A4544" w14:paraId="495428D2" w14:textId="77777777" w:rsidTr="00EE578B">
        <w:trPr>
          <w:trHeight w:val="248"/>
        </w:trPr>
        <w:tc>
          <w:tcPr>
            <w:tcW w:w="850" w:type="dxa"/>
          </w:tcPr>
          <w:p w14:paraId="3D52D366" w14:textId="77777777" w:rsidR="00EE578B" w:rsidRPr="002F6679" w:rsidRDefault="00EE578B" w:rsidP="00EE578B">
            <w:pPr>
              <w:spacing w:after="0" w:line="240" w:lineRule="auto"/>
              <w:jc w:val="center"/>
              <w:rPr>
                <w:b/>
                <w:caps/>
                <w:sz w:val="20"/>
                <w:szCs w:val="20"/>
              </w:rPr>
            </w:pPr>
          </w:p>
        </w:tc>
        <w:tc>
          <w:tcPr>
            <w:tcW w:w="850" w:type="dxa"/>
          </w:tcPr>
          <w:p w14:paraId="2D84C0FB" w14:textId="77777777" w:rsidR="00EE578B" w:rsidRPr="002F6679" w:rsidRDefault="00EE578B" w:rsidP="00EE578B">
            <w:pPr>
              <w:spacing w:after="0" w:line="240" w:lineRule="auto"/>
              <w:jc w:val="center"/>
              <w:rPr>
                <w:b/>
                <w:caps/>
                <w:sz w:val="20"/>
                <w:szCs w:val="20"/>
              </w:rPr>
            </w:pPr>
          </w:p>
        </w:tc>
        <w:tc>
          <w:tcPr>
            <w:tcW w:w="6522" w:type="dxa"/>
          </w:tcPr>
          <w:p w14:paraId="58EC1740" w14:textId="77777777" w:rsidR="00EE578B" w:rsidRPr="00543831" w:rsidRDefault="00EE578B" w:rsidP="00EE578B">
            <w:pPr>
              <w:tabs>
                <w:tab w:val="left" w:pos="284"/>
              </w:tabs>
              <w:spacing w:after="0"/>
              <w:ind w:right="-264"/>
              <w:jc w:val="center"/>
              <w:rPr>
                <w:i/>
              </w:rPr>
            </w:pPr>
            <w:r>
              <w:rPr>
                <w:i/>
              </w:rPr>
              <w:t>Cécile NEVEN</w:t>
            </w:r>
          </w:p>
        </w:tc>
        <w:tc>
          <w:tcPr>
            <w:tcW w:w="1134" w:type="dxa"/>
          </w:tcPr>
          <w:p w14:paraId="7444E9AF" w14:textId="77777777" w:rsidR="00EE578B" w:rsidRPr="00543831" w:rsidRDefault="00EE578B" w:rsidP="00EE578B">
            <w:pPr>
              <w:spacing w:after="0" w:line="240" w:lineRule="auto"/>
            </w:pPr>
          </w:p>
        </w:tc>
        <w:tc>
          <w:tcPr>
            <w:tcW w:w="6520" w:type="dxa"/>
          </w:tcPr>
          <w:p w14:paraId="12C5CCF2" w14:textId="77777777" w:rsidR="00EE578B" w:rsidRPr="00543831" w:rsidRDefault="00EE578B" w:rsidP="00EE578B">
            <w:pPr>
              <w:tabs>
                <w:tab w:val="left" w:pos="284"/>
              </w:tabs>
              <w:spacing w:after="0"/>
              <w:ind w:right="-264"/>
              <w:jc w:val="center"/>
              <w:rPr>
                <w:i/>
              </w:rPr>
            </w:pPr>
            <w:r>
              <w:rPr>
                <w:i/>
              </w:rPr>
              <w:t>Cécile NEVEN</w:t>
            </w:r>
          </w:p>
        </w:tc>
      </w:tr>
      <w:tr w:rsidR="00EE578B" w:rsidRPr="006A4544" w14:paraId="68ECD92F" w14:textId="77777777" w:rsidTr="00EE578B">
        <w:trPr>
          <w:trHeight w:val="248"/>
        </w:trPr>
        <w:tc>
          <w:tcPr>
            <w:tcW w:w="850" w:type="dxa"/>
          </w:tcPr>
          <w:p w14:paraId="3CAED003" w14:textId="77777777" w:rsidR="00EE578B" w:rsidRPr="002F6679" w:rsidRDefault="00EE578B" w:rsidP="00EE578B">
            <w:pPr>
              <w:spacing w:after="0" w:line="240" w:lineRule="auto"/>
              <w:jc w:val="center"/>
              <w:rPr>
                <w:b/>
                <w:caps/>
                <w:sz w:val="20"/>
                <w:szCs w:val="20"/>
              </w:rPr>
            </w:pPr>
          </w:p>
        </w:tc>
        <w:tc>
          <w:tcPr>
            <w:tcW w:w="850" w:type="dxa"/>
          </w:tcPr>
          <w:p w14:paraId="196EE71F" w14:textId="77777777" w:rsidR="00EE578B" w:rsidRPr="002F6679" w:rsidRDefault="00EE578B" w:rsidP="00EE578B">
            <w:pPr>
              <w:spacing w:after="0" w:line="240" w:lineRule="auto"/>
              <w:jc w:val="center"/>
              <w:rPr>
                <w:b/>
                <w:caps/>
                <w:sz w:val="20"/>
                <w:szCs w:val="20"/>
              </w:rPr>
            </w:pPr>
          </w:p>
        </w:tc>
        <w:tc>
          <w:tcPr>
            <w:tcW w:w="6522" w:type="dxa"/>
          </w:tcPr>
          <w:p w14:paraId="4EA5568B" w14:textId="77777777" w:rsidR="00EE578B" w:rsidRDefault="00EE578B" w:rsidP="00EE578B">
            <w:pPr>
              <w:tabs>
                <w:tab w:val="left" w:pos="284"/>
              </w:tabs>
              <w:spacing w:after="0"/>
              <w:ind w:right="-264"/>
              <w:jc w:val="center"/>
              <w:rPr>
                <w:i/>
              </w:rPr>
            </w:pPr>
          </w:p>
        </w:tc>
        <w:tc>
          <w:tcPr>
            <w:tcW w:w="1134" w:type="dxa"/>
          </w:tcPr>
          <w:p w14:paraId="37F5FADF" w14:textId="77777777" w:rsidR="00EE578B" w:rsidRPr="00543831" w:rsidRDefault="00EE578B" w:rsidP="00EE578B">
            <w:pPr>
              <w:spacing w:after="0" w:line="240" w:lineRule="auto"/>
            </w:pPr>
          </w:p>
        </w:tc>
        <w:tc>
          <w:tcPr>
            <w:tcW w:w="6520" w:type="dxa"/>
          </w:tcPr>
          <w:p w14:paraId="72A617D2" w14:textId="77777777" w:rsidR="00EE578B" w:rsidRDefault="00EE578B" w:rsidP="00EE578B">
            <w:pPr>
              <w:tabs>
                <w:tab w:val="left" w:pos="284"/>
              </w:tabs>
              <w:spacing w:after="0"/>
              <w:ind w:right="-264"/>
              <w:jc w:val="center"/>
              <w:rPr>
                <w:i/>
              </w:rPr>
            </w:pPr>
          </w:p>
        </w:tc>
      </w:tr>
      <w:tr w:rsidR="00EE578B" w:rsidRPr="006A4544" w14:paraId="0CDFFC4E" w14:textId="77777777" w:rsidTr="00EE578B">
        <w:trPr>
          <w:trHeight w:val="248"/>
        </w:trPr>
        <w:tc>
          <w:tcPr>
            <w:tcW w:w="850" w:type="dxa"/>
          </w:tcPr>
          <w:p w14:paraId="6154D0B1" w14:textId="77777777" w:rsidR="00EE578B" w:rsidRPr="002F6679" w:rsidRDefault="00EE578B" w:rsidP="00EE578B">
            <w:pPr>
              <w:spacing w:after="0" w:line="240" w:lineRule="auto"/>
              <w:jc w:val="center"/>
              <w:rPr>
                <w:b/>
                <w:caps/>
                <w:sz w:val="20"/>
                <w:szCs w:val="20"/>
              </w:rPr>
            </w:pPr>
          </w:p>
        </w:tc>
        <w:tc>
          <w:tcPr>
            <w:tcW w:w="850" w:type="dxa"/>
          </w:tcPr>
          <w:p w14:paraId="0DD6F05E" w14:textId="77777777" w:rsidR="00EE578B" w:rsidRPr="002F6679" w:rsidRDefault="00EE578B" w:rsidP="00EE578B">
            <w:pPr>
              <w:spacing w:after="0" w:line="240" w:lineRule="auto"/>
              <w:jc w:val="center"/>
              <w:rPr>
                <w:b/>
                <w:caps/>
                <w:sz w:val="20"/>
                <w:szCs w:val="20"/>
              </w:rPr>
            </w:pPr>
          </w:p>
        </w:tc>
        <w:tc>
          <w:tcPr>
            <w:tcW w:w="6522" w:type="dxa"/>
          </w:tcPr>
          <w:p w14:paraId="09D0065E" w14:textId="77777777" w:rsidR="00EE578B" w:rsidRDefault="00EE578B" w:rsidP="00EE578B">
            <w:pPr>
              <w:tabs>
                <w:tab w:val="left" w:pos="284"/>
              </w:tabs>
              <w:spacing w:after="0"/>
              <w:ind w:right="154"/>
              <w:jc w:val="center"/>
              <w:rPr>
                <w:i/>
              </w:rPr>
            </w:pPr>
            <w:r>
              <w:rPr>
                <w:i/>
              </w:rPr>
              <w:t>La Ministre de l’Agriculture et de la Ruralité,</w:t>
            </w:r>
          </w:p>
          <w:p w14:paraId="0C90EAD1" w14:textId="77777777" w:rsidR="00EE578B" w:rsidRDefault="00EE578B" w:rsidP="00EE578B">
            <w:pPr>
              <w:tabs>
                <w:tab w:val="left" w:pos="284"/>
              </w:tabs>
              <w:spacing w:after="0"/>
              <w:ind w:right="-264"/>
              <w:jc w:val="center"/>
              <w:rPr>
                <w:i/>
              </w:rPr>
            </w:pPr>
          </w:p>
        </w:tc>
        <w:tc>
          <w:tcPr>
            <w:tcW w:w="1134" w:type="dxa"/>
          </w:tcPr>
          <w:p w14:paraId="2E8CFCEA" w14:textId="77777777" w:rsidR="00EE578B" w:rsidRPr="00543831" w:rsidRDefault="00EE578B" w:rsidP="00EE578B">
            <w:pPr>
              <w:spacing w:after="0" w:line="240" w:lineRule="auto"/>
            </w:pPr>
          </w:p>
        </w:tc>
        <w:tc>
          <w:tcPr>
            <w:tcW w:w="6520" w:type="dxa"/>
          </w:tcPr>
          <w:p w14:paraId="71CF5E31" w14:textId="77777777" w:rsidR="00EE578B" w:rsidRDefault="00EE578B" w:rsidP="00EE578B">
            <w:pPr>
              <w:tabs>
                <w:tab w:val="left" w:pos="284"/>
              </w:tabs>
              <w:spacing w:after="0"/>
              <w:ind w:right="154"/>
              <w:jc w:val="center"/>
              <w:rPr>
                <w:i/>
              </w:rPr>
            </w:pPr>
            <w:r>
              <w:rPr>
                <w:i/>
              </w:rPr>
              <w:t>La Ministre de l’Agriculture et de la Ruralité,</w:t>
            </w:r>
          </w:p>
          <w:p w14:paraId="3B5D7F0D" w14:textId="77777777" w:rsidR="00EE578B" w:rsidRDefault="00EE578B" w:rsidP="00EE578B">
            <w:pPr>
              <w:tabs>
                <w:tab w:val="left" w:pos="284"/>
              </w:tabs>
              <w:spacing w:after="0"/>
              <w:ind w:right="-264"/>
              <w:jc w:val="center"/>
              <w:rPr>
                <w:i/>
              </w:rPr>
            </w:pPr>
          </w:p>
        </w:tc>
      </w:tr>
      <w:tr w:rsidR="00EE578B" w:rsidRPr="006A4544" w14:paraId="51F0E770" w14:textId="77777777" w:rsidTr="00EE578B">
        <w:trPr>
          <w:trHeight w:val="248"/>
        </w:trPr>
        <w:tc>
          <w:tcPr>
            <w:tcW w:w="850" w:type="dxa"/>
          </w:tcPr>
          <w:p w14:paraId="07DEE301" w14:textId="77777777" w:rsidR="00EE578B" w:rsidRPr="002F6679" w:rsidRDefault="00EE578B" w:rsidP="00EE578B">
            <w:pPr>
              <w:spacing w:after="0" w:line="240" w:lineRule="auto"/>
              <w:jc w:val="center"/>
              <w:rPr>
                <w:b/>
                <w:caps/>
                <w:sz w:val="20"/>
                <w:szCs w:val="20"/>
              </w:rPr>
            </w:pPr>
          </w:p>
        </w:tc>
        <w:tc>
          <w:tcPr>
            <w:tcW w:w="850" w:type="dxa"/>
          </w:tcPr>
          <w:p w14:paraId="0CB7465A" w14:textId="77777777" w:rsidR="00EE578B" w:rsidRPr="002F6679" w:rsidRDefault="00EE578B" w:rsidP="00EE578B">
            <w:pPr>
              <w:spacing w:after="0" w:line="240" w:lineRule="auto"/>
              <w:jc w:val="center"/>
              <w:rPr>
                <w:b/>
                <w:caps/>
                <w:sz w:val="20"/>
                <w:szCs w:val="20"/>
              </w:rPr>
            </w:pPr>
          </w:p>
        </w:tc>
        <w:tc>
          <w:tcPr>
            <w:tcW w:w="6522" w:type="dxa"/>
          </w:tcPr>
          <w:p w14:paraId="6E12ABE1" w14:textId="77777777" w:rsidR="00EE578B" w:rsidRDefault="00EE578B" w:rsidP="00EE578B">
            <w:pPr>
              <w:tabs>
                <w:tab w:val="left" w:pos="284"/>
              </w:tabs>
              <w:spacing w:after="0"/>
              <w:ind w:right="-264"/>
              <w:jc w:val="center"/>
              <w:rPr>
                <w:i/>
              </w:rPr>
            </w:pPr>
            <w:r>
              <w:rPr>
                <w:i/>
              </w:rPr>
              <w:t>Anne-Catherine DALCQ</w:t>
            </w:r>
          </w:p>
        </w:tc>
        <w:tc>
          <w:tcPr>
            <w:tcW w:w="1134" w:type="dxa"/>
          </w:tcPr>
          <w:p w14:paraId="5D58D7FD" w14:textId="77777777" w:rsidR="00EE578B" w:rsidRPr="00543831" w:rsidRDefault="00EE578B" w:rsidP="00EE578B">
            <w:pPr>
              <w:spacing w:after="0" w:line="240" w:lineRule="auto"/>
            </w:pPr>
          </w:p>
        </w:tc>
        <w:tc>
          <w:tcPr>
            <w:tcW w:w="6520" w:type="dxa"/>
          </w:tcPr>
          <w:p w14:paraId="3462EB7D" w14:textId="77777777" w:rsidR="00EE578B" w:rsidRDefault="00EE578B" w:rsidP="00EE578B">
            <w:pPr>
              <w:tabs>
                <w:tab w:val="left" w:pos="284"/>
              </w:tabs>
              <w:spacing w:after="0"/>
              <w:ind w:right="-264"/>
              <w:jc w:val="center"/>
              <w:rPr>
                <w:i/>
              </w:rPr>
            </w:pPr>
            <w:r>
              <w:rPr>
                <w:i/>
              </w:rPr>
              <w:t>Anne-Catherine DALCQ</w:t>
            </w:r>
          </w:p>
        </w:tc>
      </w:tr>
    </w:tbl>
    <w:p w14:paraId="21EB830A" w14:textId="77777777" w:rsidR="00591B32" w:rsidRDefault="00591B32"/>
    <w:sectPr w:rsidR="00591B32" w:rsidSect="00E625C5">
      <w:headerReference w:type="even" r:id="rId11"/>
      <w:headerReference w:type="default" r:id="rId12"/>
      <w:footerReference w:type="even" r:id="rId13"/>
      <w:footerReference w:type="default" r:id="rId14"/>
      <w:headerReference w:type="first" r:id="rId15"/>
      <w:footerReference w:type="first" r:id="rId16"/>
      <w:pgSz w:w="16838" w:h="11906" w:orient="landscape"/>
      <w:pgMar w:top="277" w:right="1418" w:bottom="426" w:left="1418"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08AD7" w14:textId="77777777" w:rsidR="008B7CD7" w:rsidRDefault="008B7CD7" w:rsidP="00A54194">
      <w:pPr>
        <w:spacing w:after="0" w:line="240" w:lineRule="auto"/>
      </w:pPr>
      <w:r>
        <w:separator/>
      </w:r>
    </w:p>
  </w:endnote>
  <w:endnote w:type="continuationSeparator" w:id="0">
    <w:p w14:paraId="3D95E010" w14:textId="77777777" w:rsidR="008B7CD7" w:rsidRDefault="008B7CD7" w:rsidP="00A54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EAFEA" w14:textId="77777777" w:rsidR="001731D3" w:rsidRDefault="001731D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B826" w14:textId="77777777" w:rsidR="009F7AA4" w:rsidRDefault="009F7AA4">
    <w:pPr>
      <w:pStyle w:val="Pieddepage"/>
      <w:jc w:val="right"/>
    </w:pPr>
    <w:r>
      <w:fldChar w:fldCharType="begin"/>
    </w:r>
    <w:r>
      <w:instrText xml:space="preserve"> PAGE   \* MERGEFORMAT </w:instrText>
    </w:r>
    <w:r>
      <w:fldChar w:fldCharType="separate"/>
    </w:r>
    <w:r w:rsidR="00455DA7">
      <w:rPr>
        <w:noProof/>
      </w:rPr>
      <w:t>13</w:t>
    </w:r>
    <w:r>
      <w:fldChar w:fldCharType="end"/>
    </w:r>
  </w:p>
  <w:p w14:paraId="0ED57388" w14:textId="77777777" w:rsidR="009F7AA4" w:rsidRDefault="009F7AA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65A2" w14:textId="77777777" w:rsidR="001731D3" w:rsidRDefault="001731D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49EA0" w14:textId="77777777" w:rsidR="008B7CD7" w:rsidRDefault="008B7CD7" w:rsidP="00A54194">
      <w:pPr>
        <w:spacing w:after="0" w:line="240" w:lineRule="auto"/>
      </w:pPr>
      <w:r>
        <w:separator/>
      </w:r>
    </w:p>
  </w:footnote>
  <w:footnote w:type="continuationSeparator" w:id="0">
    <w:p w14:paraId="406EE590" w14:textId="77777777" w:rsidR="008B7CD7" w:rsidRDefault="008B7CD7" w:rsidP="00A54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3DEE8" w14:textId="77777777" w:rsidR="001731D3" w:rsidRDefault="001731D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6605" w14:textId="77777777" w:rsidR="001731D3" w:rsidRDefault="001731D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4B3E" w14:textId="77777777" w:rsidR="001731D3" w:rsidRDefault="001731D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C3849"/>
    <w:multiLevelType w:val="hybridMultilevel"/>
    <w:tmpl w:val="F526606C"/>
    <w:lvl w:ilvl="0" w:tplc="5986FCB4">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5BE5966"/>
    <w:multiLevelType w:val="hybridMultilevel"/>
    <w:tmpl w:val="E9C0FCDA"/>
    <w:lvl w:ilvl="0" w:tplc="2246404A">
      <w:numFmt w:val="bullet"/>
      <w:lvlText w:val="-"/>
      <w:lvlJc w:val="left"/>
      <w:pPr>
        <w:ind w:left="746"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6992462"/>
    <w:multiLevelType w:val="hybridMultilevel"/>
    <w:tmpl w:val="058663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22431A"/>
    <w:multiLevelType w:val="hybridMultilevel"/>
    <w:tmpl w:val="BEBA83C8"/>
    <w:lvl w:ilvl="0" w:tplc="D2407E74">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C9E5DA7"/>
    <w:multiLevelType w:val="hybridMultilevel"/>
    <w:tmpl w:val="15549818"/>
    <w:lvl w:ilvl="0" w:tplc="F4E0EA2C">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4CE271B"/>
    <w:multiLevelType w:val="hybridMultilevel"/>
    <w:tmpl w:val="E68AB7D2"/>
    <w:lvl w:ilvl="0" w:tplc="59E40D76">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BEC473B"/>
    <w:multiLevelType w:val="hybridMultilevel"/>
    <w:tmpl w:val="4AFC20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0846BDC"/>
    <w:multiLevelType w:val="hybridMultilevel"/>
    <w:tmpl w:val="4948AD64"/>
    <w:lvl w:ilvl="0" w:tplc="24867B4E">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0D43B06"/>
    <w:multiLevelType w:val="hybridMultilevel"/>
    <w:tmpl w:val="3BD85CAE"/>
    <w:lvl w:ilvl="0" w:tplc="1E7E278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7F2463A"/>
    <w:multiLevelType w:val="hybridMultilevel"/>
    <w:tmpl w:val="E5E4EC52"/>
    <w:lvl w:ilvl="0" w:tplc="ECECB2EA">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2814758">
    <w:abstractNumId w:val="1"/>
  </w:num>
  <w:num w:numId="2" w16cid:durableId="17188174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13763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137024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522027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9075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878004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867244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5056361">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076539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56"/>
    <w:rsid w:val="00002EF6"/>
    <w:rsid w:val="00005C08"/>
    <w:rsid w:val="00007D40"/>
    <w:rsid w:val="000116E4"/>
    <w:rsid w:val="00011706"/>
    <w:rsid w:val="00013F97"/>
    <w:rsid w:val="00014AA4"/>
    <w:rsid w:val="00015476"/>
    <w:rsid w:val="00017DF6"/>
    <w:rsid w:val="00024620"/>
    <w:rsid w:val="000253F8"/>
    <w:rsid w:val="000264FD"/>
    <w:rsid w:val="00026B59"/>
    <w:rsid w:val="00026D2B"/>
    <w:rsid w:val="00027185"/>
    <w:rsid w:val="0003332A"/>
    <w:rsid w:val="00034E32"/>
    <w:rsid w:val="0004080C"/>
    <w:rsid w:val="00044FE9"/>
    <w:rsid w:val="00045372"/>
    <w:rsid w:val="00057AB1"/>
    <w:rsid w:val="00061475"/>
    <w:rsid w:val="000647CC"/>
    <w:rsid w:val="000706F0"/>
    <w:rsid w:val="000713BC"/>
    <w:rsid w:val="000719C8"/>
    <w:rsid w:val="000742B3"/>
    <w:rsid w:val="00074A5B"/>
    <w:rsid w:val="00075627"/>
    <w:rsid w:val="00075C5D"/>
    <w:rsid w:val="000760E8"/>
    <w:rsid w:val="00076629"/>
    <w:rsid w:val="000769A0"/>
    <w:rsid w:val="00080D23"/>
    <w:rsid w:val="000830F6"/>
    <w:rsid w:val="00091DE3"/>
    <w:rsid w:val="000939B5"/>
    <w:rsid w:val="000A0350"/>
    <w:rsid w:val="000A488E"/>
    <w:rsid w:val="000A50D4"/>
    <w:rsid w:val="000A593B"/>
    <w:rsid w:val="000B7ABE"/>
    <w:rsid w:val="000B7DC4"/>
    <w:rsid w:val="000C07EB"/>
    <w:rsid w:val="000C19B4"/>
    <w:rsid w:val="000C39F9"/>
    <w:rsid w:val="000C613E"/>
    <w:rsid w:val="000C6B7C"/>
    <w:rsid w:val="000C7301"/>
    <w:rsid w:val="000D03B8"/>
    <w:rsid w:val="000D0F4F"/>
    <w:rsid w:val="000D6872"/>
    <w:rsid w:val="000E7FEC"/>
    <w:rsid w:val="000F2C7C"/>
    <w:rsid w:val="000F40AC"/>
    <w:rsid w:val="000F63D7"/>
    <w:rsid w:val="00101130"/>
    <w:rsid w:val="00101750"/>
    <w:rsid w:val="00102AE6"/>
    <w:rsid w:val="00104536"/>
    <w:rsid w:val="001048AF"/>
    <w:rsid w:val="001069F5"/>
    <w:rsid w:val="00114B65"/>
    <w:rsid w:val="001157D3"/>
    <w:rsid w:val="00115E88"/>
    <w:rsid w:val="001169A6"/>
    <w:rsid w:val="00116E88"/>
    <w:rsid w:val="00120788"/>
    <w:rsid w:val="00124058"/>
    <w:rsid w:val="00124343"/>
    <w:rsid w:val="00125856"/>
    <w:rsid w:val="00127491"/>
    <w:rsid w:val="00131F61"/>
    <w:rsid w:val="0013364A"/>
    <w:rsid w:val="00134238"/>
    <w:rsid w:val="001349EC"/>
    <w:rsid w:val="001370B2"/>
    <w:rsid w:val="00137593"/>
    <w:rsid w:val="00137DE7"/>
    <w:rsid w:val="00141254"/>
    <w:rsid w:val="0014157F"/>
    <w:rsid w:val="00143586"/>
    <w:rsid w:val="00151831"/>
    <w:rsid w:val="001564F7"/>
    <w:rsid w:val="00160196"/>
    <w:rsid w:val="001603E4"/>
    <w:rsid w:val="001604F8"/>
    <w:rsid w:val="00161854"/>
    <w:rsid w:val="00161B3D"/>
    <w:rsid w:val="001663D0"/>
    <w:rsid w:val="00167644"/>
    <w:rsid w:val="00171F27"/>
    <w:rsid w:val="001731D3"/>
    <w:rsid w:val="00174F2C"/>
    <w:rsid w:val="0018110A"/>
    <w:rsid w:val="00183C37"/>
    <w:rsid w:val="0018743A"/>
    <w:rsid w:val="00192C42"/>
    <w:rsid w:val="001A7DBB"/>
    <w:rsid w:val="001B0960"/>
    <w:rsid w:val="001B0E5D"/>
    <w:rsid w:val="001C3330"/>
    <w:rsid w:val="001D1478"/>
    <w:rsid w:val="001D1F6F"/>
    <w:rsid w:val="001D79D6"/>
    <w:rsid w:val="001D7C6F"/>
    <w:rsid w:val="001E317C"/>
    <w:rsid w:val="001E724C"/>
    <w:rsid w:val="001F21EA"/>
    <w:rsid w:val="001F684E"/>
    <w:rsid w:val="001F6ADC"/>
    <w:rsid w:val="002011C7"/>
    <w:rsid w:val="0020419F"/>
    <w:rsid w:val="002070A6"/>
    <w:rsid w:val="00214AFC"/>
    <w:rsid w:val="00215E2B"/>
    <w:rsid w:val="00217324"/>
    <w:rsid w:val="00217C1A"/>
    <w:rsid w:val="00222045"/>
    <w:rsid w:val="00222B68"/>
    <w:rsid w:val="0022460D"/>
    <w:rsid w:val="00225B6B"/>
    <w:rsid w:val="00230728"/>
    <w:rsid w:val="0023088A"/>
    <w:rsid w:val="002446DB"/>
    <w:rsid w:val="0025019A"/>
    <w:rsid w:val="002555F0"/>
    <w:rsid w:val="00256B63"/>
    <w:rsid w:val="00260318"/>
    <w:rsid w:val="00260B52"/>
    <w:rsid w:val="002662C7"/>
    <w:rsid w:val="00267119"/>
    <w:rsid w:val="00270545"/>
    <w:rsid w:val="00272E03"/>
    <w:rsid w:val="00283289"/>
    <w:rsid w:val="00285A72"/>
    <w:rsid w:val="0028638D"/>
    <w:rsid w:val="00287C7D"/>
    <w:rsid w:val="00292898"/>
    <w:rsid w:val="00293503"/>
    <w:rsid w:val="002952EB"/>
    <w:rsid w:val="002957DD"/>
    <w:rsid w:val="002A095B"/>
    <w:rsid w:val="002A1740"/>
    <w:rsid w:val="002A23FA"/>
    <w:rsid w:val="002A2C11"/>
    <w:rsid w:val="002A4DAF"/>
    <w:rsid w:val="002A67B0"/>
    <w:rsid w:val="002A7A35"/>
    <w:rsid w:val="002B04BE"/>
    <w:rsid w:val="002B0E3C"/>
    <w:rsid w:val="002B0EB4"/>
    <w:rsid w:val="002B4149"/>
    <w:rsid w:val="002B750C"/>
    <w:rsid w:val="002B7A23"/>
    <w:rsid w:val="002C02C4"/>
    <w:rsid w:val="002C1236"/>
    <w:rsid w:val="002D2798"/>
    <w:rsid w:val="002D616A"/>
    <w:rsid w:val="002D7249"/>
    <w:rsid w:val="002E0AD1"/>
    <w:rsid w:val="002E1EB1"/>
    <w:rsid w:val="002E27D7"/>
    <w:rsid w:val="002E45ED"/>
    <w:rsid w:val="002F247C"/>
    <w:rsid w:val="002F4E46"/>
    <w:rsid w:val="002F5A1A"/>
    <w:rsid w:val="002F6376"/>
    <w:rsid w:val="002F6679"/>
    <w:rsid w:val="002F69BA"/>
    <w:rsid w:val="0030040F"/>
    <w:rsid w:val="00304EA0"/>
    <w:rsid w:val="003069F0"/>
    <w:rsid w:val="00312413"/>
    <w:rsid w:val="003130BB"/>
    <w:rsid w:val="00313346"/>
    <w:rsid w:val="00315975"/>
    <w:rsid w:val="00315EAE"/>
    <w:rsid w:val="0032178A"/>
    <w:rsid w:val="00322168"/>
    <w:rsid w:val="003244DA"/>
    <w:rsid w:val="00324D38"/>
    <w:rsid w:val="00333EA3"/>
    <w:rsid w:val="00333F2C"/>
    <w:rsid w:val="003359D9"/>
    <w:rsid w:val="00336C30"/>
    <w:rsid w:val="003413D1"/>
    <w:rsid w:val="00342A96"/>
    <w:rsid w:val="00343232"/>
    <w:rsid w:val="00344B37"/>
    <w:rsid w:val="00346800"/>
    <w:rsid w:val="00347DC6"/>
    <w:rsid w:val="003519D2"/>
    <w:rsid w:val="00351A7A"/>
    <w:rsid w:val="0035311A"/>
    <w:rsid w:val="00353203"/>
    <w:rsid w:val="00353A45"/>
    <w:rsid w:val="003557B6"/>
    <w:rsid w:val="003565DB"/>
    <w:rsid w:val="00360024"/>
    <w:rsid w:val="003622BA"/>
    <w:rsid w:val="00363FD7"/>
    <w:rsid w:val="003649AD"/>
    <w:rsid w:val="00365D50"/>
    <w:rsid w:val="00367B21"/>
    <w:rsid w:val="003708A8"/>
    <w:rsid w:val="003725E1"/>
    <w:rsid w:val="00373AE5"/>
    <w:rsid w:val="00380473"/>
    <w:rsid w:val="00380906"/>
    <w:rsid w:val="00382177"/>
    <w:rsid w:val="00385442"/>
    <w:rsid w:val="00386056"/>
    <w:rsid w:val="00395234"/>
    <w:rsid w:val="003953C7"/>
    <w:rsid w:val="003A0FA4"/>
    <w:rsid w:val="003A13F5"/>
    <w:rsid w:val="003A1E7E"/>
    <w:rsid w:val="003A7E48"/>
    <w:rsid w:val="003B2C6C"/>
    <w:rsid w:val="003B4127"/>
    <w:rsid w:val="003B7683"/>
    <w:rsid w:val="003C06E6"/>
    <w:rsid w:val="003C1A6D"/>
    <w:rsid w:val="003C3B51"/>
    <w:rsid w:val="003C3D75"/>
    <w:rsid w:val="003D0D4E"/>
    <w:rsid w:val="003D2AE7"/>
    <w:rsid w:val="003D2F59"/>
    <w:rsid w:val="003D6042"/>
    <w:rsid w:val="003E0727"/>
    <w:rsid w:val="003E337D"/>
    <w:rsid w:val="003E617F"/>
    <w:rsid w:val="003E73B5"/>
    <w:rsid w:val="003F1100"/>
    <w:rsid w:val="003F49D7"/>
    <w:rsid w:val="003F50CA"/>
    <w:rsid w:val="003F5EE6"/>
    <w:rsid w:val="003F7519"/>
    <w:rsid w:val="00411CBC"/>
    <w:rsid w:val="00417746"/>
    <w:rsid w:val="004250B5"/>
    <w:rsid w:val="00425331"/>
    <w:rsid w:val="00427BF4"/>
    <w:rsid w:val="00430ACE"/>
    <w:rsid w:val="00430C64"/>
    <w:rsid w:val="0043157C"/>
    <w:rsid w:val="004319EA"/>
    <w:rsid w:val="00433C4C"/>
    <w:rsid w:val="004341F4"/>
    <w:rsid w:val="004413B4"/>
    <w:rsid w:val="004457B5"/>
    <w:rsid w:val="00446ABB"/>
    <w:rsid w:val="00447A13"/>
    <w:rsid w:val="00447E83"/>
    <w:rsid w:val="00450E1C"/>
    <w:rsid w:val="004513FB"/>
    <w:rsid w:val="0045214A"/>
    <w:rsid w:val="00455143"/>
    <w:rsid w:val="00455DA7"/>
    <w:rsid w:val="00464196"/>
    <w:rsid w:val="0046549E"/>
    <w:rsid w:val="00466500"/>
    <w:rsid w:val="004741CC"/>
    <w:rsid w:val="0047507A"/>
    <w:rsid w:val="004802F6"/>
    <w:rsid w:val="00480EF9"/>
    <w:rsid w:val="00485308"/>
    <w:rsid w:val="00485FCF"/>
    <w:rsid w:val="00486D68"/>
    <w:rsid w:val="0049068A"/>
    <w:rsid w:val="00492E8B"/>
    <w:rsid w:val="0049371E"/>
    <w:rsid w:val="00495446"/>
    <w:rsid w:val="00495FA2"/>
    <w:rsid w:val="00496215"/>
    <w:rsid w:val="00497D12"/>
    <w:rsid w:val="004A26D6"/>
    <w:rsid w:val="004A7626"/>
    <w:rsid w:val="004B3CC8"/>
    <w:rsid w:val="004B43B7"/>
    <w:rsid w:val="004B67F2"/>
    <w:rsid w:val="004C083E"/>
    <w:rsid w:val="004C66A6"/>
    <w:rsid w:val="004C7078"/>
    <w:rsid w:val="004C75E7"/>
    <w:rsid w:val="004C764B"/>
    <w:rsid w:val="004D0147"/>
    <w:rsid w:val="004D212B"/>
    <w:rsid w:val="004D5E17"/>
    <w:rsid w:val="004D654D"/>
    <w:rsid w:val="004E13A0"/>
    <w:rsid w:val="004E1F3C"/>
    <w:rsid w:val="004F3527"/>
    <w:rsid w:val="004F56C6"/>
    <w:rsid w:val="004F5CA2"/>
    <w:rsid w:val="005014CC"/>
    <w:rsid w:val="005052DE"/>
    <w:rsid w:val="0050665B"/>
    <w:rsid w:val="0050791E"/>
    <w:rsid w:val="005141C7"/>
    <w:rsid w:val="0051511E"/>
    <w:rsid w:val="00515D89"/>
    <w:rsid w:val="0051698A"/>
    <w:rsid w:val="00517EFA"/>
    <w:rsid w:val="00520264"/>
    <w:rsid w:val="0052141B"/>
    <w:rsid w:val="00524E4C"/>
    <w:rsid w:val="005325AA"/>
    <w:rsid w:val="00534297"/>
    <w:rsid w:val="00535F87"/>
    <w:rsid w:val="0054115C"/>
    <w:rsid w:val="00541757"/>
    <w:rsid w:val="00542060"/>
    <w:rsid w:val="00542517"/>
    <w:rsid w:val="005429F0"/>
    <w:rsid w:val="00543831"/>
    <w:rsid w:val="00550112"/>
    <w:rsid w:val="005549CB"/>
    <w:rsid w:val="00555705"/>
    <w:rsid w:val="00561E70"/>
    <w:rsid w:val="00563DE4"/>
    <w:rsid w:val="0056451B"/>
    <w:rsid w:val="00564F31"/>
    <w:rsid w:val="00570A49"/>
    <w:rsid w:val="005717D7"/>
    <w:rsid w:val="00571BBA"/>
    <w:rsid w:val="00572D2F"/>
    <w:rsid w:val="0057522D"/>
    <w:rsid w:val="00575B93"/>
    <w:rsid w:val="00577266"/>
    <w:rsid w:val="005808A9"/>
    <w:rsid w:val="00585494"/>
    <w:rsid w:val="005907E6"/>
    <w:rsid w:val="00591B32"/>
    <w:rsid w:val="00593F73"/>
    <w:rsid w:val="0059656F"/>
    <w:rsid w:val="00596D9D"/>
    <w:rsid w:val="005A2C97"/>
    <w:rsid w:val="005A2D83"/>
    <w:rsid w:val="005A5943"/>
    <w:rsid w:val="005A7316"/>
    <w:rsid w:val="005B10D1"/>
    <w:rsid w:val="005B284A"/>
    <w:rsid w:val="005B50B6"/>
    <w:rsid w:val="005B657E"/>
    <w:rsid w:val="005C1EC9"/>
    <w:rsid w:val="005C2948"/>
    <w:rsid w:val="005D06DA"/>
    <w:rsid w:val="005D5803"/>
    <w:rsid w:val="005E49FD"/>
    <w:rsid w:val="005E5066"/>
    <w:rsid w:val="005E5123"/>
    <w:rsid w:val="005E784B"/>
    <w:rsid w:val="005F0242"/>
    <w:rsid w:val="005F04AC"/>
    <w:rsid w:val="005F26CE"/>
    <w:rsid w:val="00602BEA"/>
    <w:rsid w:val="00603CCA"/>
    <w:rsid w:val="006120F0"/>
    <w:rsid w:val="006243B1"/>
    <w:rsid w:val="006308D8"/>
    <w:rsid w:val="00632C2F"/>
    <w:rsid w:val="00634858"/>
    <w:rsid w:val="00636956"/>
    <w:rsid w:val="0064059C"/>
    <w:rsid w:val="00641B60"/>
    <w:rsid w:val="00643BA8"/>
    <w:rsid w:val="00643F94"/>
    <w:rsid w:val="0064759F"/>
    <w:rsid w:val="006515F1"/>
    <w:rsid w:val="00666B2A"/>
    <w:rsid w:val="00671594"/>
    <w:rsid w:val="00674D33"/>
    <w:rsid w:val="00674FE8"/>
    <w:rsid w:val="006756E6"/>
    <w:rsid w:val="006764E0"/>
    <w:rsid w:val="00677A19"/>
    <w:rsid w:val="00682D8E"/>
    <w:rsid w:val="00684986"/>
    <w:rsid w:val="006853DC"/>
    <w:rsid w:val="006855AE"/>
    <w:rsid w:val="00685989"/>
    <w:rsid w:val="00686F0F"/>
    <w:rsid w:val="00687201"/>
    <w:rsid w:val="00690D2F"/>
    <w:rsid w:val="006912E4"/>
    <w:rsid w:val="006914A9"/>
    <w:rsid w:val="006918BC"/>
    <w:rsid w:val="00691D27"/>
    <w:rsid w:val="006949B0"/>
    <w:rsid w:val="006971B4"/>
    <w:rsid w:val="00697831"/>
    <w:rsid w:val="006A19F8"/>
    <w:rsid w:val="006A4544"/>
    <w:rsid w:val="006A45F7"/>
    <w:rsid w:val="006A68DF"/>
    <w:rsid w:val="006A6BF1"/>
    <w:rsid w:val="006A71EB"/>
    <w:rsid w:val="006A7B67"/>
    <w:rsid w:val="006B1BF7"/>
    <w:rsid w:val="006B7593"/>
    <w:rsid w:val="006B7B6F"/>
    <w:rsid w:val="006C642E"/>
    <w:rsid w:val="006C6E96"/>
    <w:rsid w:val="006C7CB2"/>
    <w:rsid w:val="006D4C55"/>
    <w:rsid w:val="006D4E7B"/>
    <w:rsid w:val="006D5A7F"/>
    <w:rsid w:val="006D7C19"/>
    <w:rsid w:val="006E4B6D"/>
    <w:rsid w:val="006E4C59"/>
    <w:rsid w:val="006E4E24"/>
    <w:rsid w:val="006E4EA7"/>
    <w:rsid w:val="006E57C0"/>
    <w:rsid w:val="006E767B"/>
    <w:rsid w:val="006F1457"/>
    <w:rsid w:val="006F7A3C"/>
    <w:rsid w:val="0070060F"/>
    <w:rsid w:val="00702E60"/>
    <w:rsid w:val="0070746B"/>
    <w:rsid w:val="00712B8B"/>
    <w:rsid w:val="00721C86"/>
    <w:rsid w:val="007244E2"/>
    <w:rsid w:val="0072787D"/>
    <w:rsid w:val="00730110"/>
    <w:rsid w:val="00734CA9"/>
    <w:rsid w:val="00740E6A"/>
    <w:rsid w:val="00742D63"/>
    <w:rsid w:val="00742F79"/>
    <w:rsid w:val="00744911"/>
    <w:rsid w:val="007455B8"/>
    <w:rsid w:val="00750571"/>
    <w:rsid w:val="00751002"/>
    <w:rsid w:val="00753177"/>
    <w:rsid w:val="00754C92"/>
    <w:rsid w:val="007559DF"/>
    <w:rsid w:val="00755A4D"/>
    <w:rsid w:val="00756DF1"/>
    <w:rsid w:val="00760EBD"/>
    <w:rsid w:val="00770025"/>
    <w:rsid w:val="0077130A"/>
    <w:rsid w:val="00773678"/>
    <w:rsid w:val="00773807"/>
    <w:rsid w:val="00774206"/>
    <w:rsid w:val="0077439F"/>
    <w:rsid w:val="00785F80"/>
    <w:rsid w:val="00786EE2"/>
    <w:rsid w:val="00792155"/>
    <w:rsid w:val="007947D5"/>
    <w:rsid w:val="0079681C"/>
    <w:rsid w:val="007A0128"/>
    <w:rsid w:val="007A03AC"/>
    <w:rsid w:val="007A130E"/>
    <w:rsid w:val="007A2AF9"/>
    <w:rsid w:val="007A39A6"/>
    <w:rsid w:val="007B2973"/>
    <w:rsid w:val="007B5A59"/>
    <w:rsid w:val="007C1452"/>
    <w:rsid w:val="007C36E4"/>
    <w:rsid w:val="007C7A7B"/>
    <w:rsid w:val="007D5A1F"/>
    <w:rsid w:val="007D71B6"/>
    <w:rsid w:val="007F0D57"/>
    <w:rsid w:val="007F1D19"/>
    <w:rsid w:val="007F376B"/>
    <w:rsid w:val="007F48A0"/>
    <w:rsid w:val="007F4C24"/>
    <w:rsid w:val="008024AD"/>
    <w:rsid w:val="008119E0"/>
    <w:rsid w:val="00812027"/>
    <w:rsid w:val="0082671C"/>
    <w:rsid w:val="00826A73"/>
    <w:rsid w:val="00837A98"/>
    <w:rsid w:val="00845AC9"/>
    <w:rsid w:val="008516C1"/>
    <w:rsid w:val="00852047"/>
    <w:rsid w:val="0085302B"/>
    <w:rsid w:val="0085576C"/>
    <w:rsid w:val="00857209"/>
    <w:rsid w:val="008639E2"/>
    <w:rsid w:val="00867897"/>
    <w:rsid w:val="008706BB"/>
    <w:rsid w:val="0087162B"/>
    <w:rsid w:val="008716A4"/>
    <w:rsid w:val="00872F5E"/>
    <w:rsid w:val="008734C9"/>
    <w:rsid w:val="00874325"/>
    <w:rsid w:val="0087587A"/>
    <w:rsid w:val="00877540"/>
    <w:rsid w:val="00881694"/>
    <w:rsid w:val="00882C85"/>
    <w:rsid w:val="0089308B"/>
    <w:rsid w:val="008948F7"/>
    <w:rsid w:val="0089590A"/>
    <w:rsid w:val="008A11F6"/>
    <w:rsid w:val="008A2D40"/>
    <w:rsid w:val="008A42B9"/>
    <w:rsid w:val="008A62FF"/>
    <w:rsid w:val="008A6E26"/>
    <w:rsid w:val="008B1222"/>
    <w:rsid w:val="008B4145"/>
    <w:rsid w:val="008B59C3"/>
    <w:rsid w:val="008B6F0C"/>
    <w:rsid w:val="008B7CD7"/>
    <w:rsid w:val="008C7010"/>
    <w:rsid w:val="008D02D2"/>
    <w:rsid w:val="008D167E"/>
    <w:rsid w:val="008D1E2C"/>
    <w:rsid w:val="008D37B1"/>
    <w:rsid w:val="008E17EF"/>
    <w:rsid w:val="008E311A"/>
    <w:rsid w:val="008F03DD"/>
    <w:rsid w:val="008F0A9C"/>
    <w:rsid w:val="008F118F"/>
    <w:rsid w:val="00901AF3"/>
    <w:rsid w:val="009030B6"/>
    <w:rsid w:val="0090367B"/>
    <w:rsid w:val="00906DDD"/>
    <w:rsid w:val="00910F97"/>
    <w:rsid w:val="00913EDB"/>
    <w:rsid w:val="00915AA9"/>
    <w:rsid w:val="009214C7"/>
    <w:rsid w:val="00923D5F"/>
    <w:rsid w:val="00925FA4"/>
    <w:rsid w:val="00926287"/>
    <w:rsid w:val="00926E19"/>
    <w:rsid w:val="00932BC2"/>
    <w:rsid w:val="009330C0"/>
    <w:rsid w:val="009338FF"/>
    <w:rsid w:val="00936926"/>
    <w:rsid w:val="00942BB1"/>
    <w:rsid w:val="00942BE5"/>
    <w:rsid w:val="00944092"/>
    <w:rsid w:val="00947922"/>
    <w:rsid w:val="00947FC0"/>
    <w:rsid w:val="00950477"/>
    <w:rsid w:val="009505FF"/>
    <w:rsid w:val="00953765"/>
    <w:rsid w:val="00954DE3"/>
    <w:rsid w:val="00956DF3"/>
    <w:rsid w:val="00957247"/>
    <w:rsid w:val="0095727F"/>
    <w:rsid w:val="00960652"/>
    <w:rsid w:val="00960B06"/>
    <w:rsid w:val="009618DD"/>
    <w:rsid w:val="00963127"/>
    <w:rsid w:val="00963A82"/>
    <w:rsid w:val="00964E78"/>
    <w:rsid w:val="0097036F"/>
    <w:rsid w:val="00972539"/>
    <w:rsid w:val="00972EEF"/>
    <w:rsid w:val="0097338D"/>
    <w:rsid w:val="0097485C"/>
    <w:rsid w:val="00982037"/>
    <w:rsid w:val="009836DC"/>
    <w:rsid w:val="0099069D"/>
    <w:rsid w:val="009912AC"/>
    <w:rsid w:val="009A03BB"/>
    <w:rsid w:val="009A05A8"/>
    <w:rsid w:val="009A2DDD"/>
    <w:rsid w:val="009A37B6"/>
    <w:rsid w:val="009A37D5"/>
    <w:rsid w:val="009A39E4"/>
    <w:rsid w:val="009A5C9C"/>
    <w:rsid w:val="009A681A"/>
    <w:rsid w:val="009A6E08"/>
    <w:rsid w:val="009A7D69"/>
    <w:rsid w:val="009B1C59"/>
    <w:rsid w:val="009B2DD8"/>
    <w:rsid w:val="009C3A57"/>
    <w:rsid w:val="009C54DD"/>
    <w:rsid w:val="009C5837"/>
    <w:rsid w:val="009C5876"/>
    <w:rsid w:val="009C5FE8"/>
    <w:rsid w:val="009C6314"/>
    <w:rsid w:val="009C65B1"/>
    <w:rsid w:val="009C71D0"/>
    <w:rsid w:val="009C7AA0"/>
    <w:rsid w:val="009D3A88"/>
    <w:rsid w:val="009D3E65"/>
    <w:rsid w:val="009D46F4"/>
    <w:rsid w:val="009D5CCB"/>
    <w:rsid w:val="009E146D"/>
    <w:rsid w:val="009E4662"/>
    <w:rsid w:val="009E6364"/>
    <w:rsid w:val="009E7434"/>
    <w:rsid w:val="009F0743"/>
    <w:rsid w:val="009F09F1"/>
    <w:rsid w:val="009F1178"/>
    <w:rsid w:val="009F11AE"/>
    <w:rsid w:val="009F19ED"/>
    <w:rsid w:val="009F4B93"/>
    <w:rsid w:val="009F4FCC"/>
    <w:rsid w:val="009F7AA4"/>
    <w:rsid w:val="00A0035A"/>
    <w:rsid w:val="00A0137F"/>
    <w:rsid w:val="00A1579D"/>
    <w:rsid w:val="00A15CBA"/>
    <w:rsid w:val="00A257F4"/>
    <w:rsid w:val="00A27CE8"/>
    <w:rsid w:val="00A30AF0"/>
    <w:rsid w:val="00A323DE"/>
    <w:rsid w:val="00A336FB"/>
    <w:rsid w:val="00A33CDA"/>
    <w:rsid w:val="00A359D0"/>
    <w:rsid w:val="00A35C8E"/>
    <w:rsid w:val="00A36E0D"/>
    <w:rsid w:val="00A421D1"/>
    <w:rsid w:val="00A42326"/>
    <w:rsid w:val="00A424A9"/>
    <w:rsid w:val="00A4455F"/>
    <w:rsid w:val="00A467E3"/>
    <w:rsid w:val="00A50787"/>
    <w:rsid w:val="00A53FD8"/>
    <w:rsid w:val="00A54194"/>
    <w:rsid w:val="00A55833"/>
    <w:rsid w:val="00A57454"/>
    <w:rsid w:val="00A57E70"/>
    <w:rsid w:val="00A6087B"/>
    <w:rsid w:val="00A60EB9"/>
    <w:rsid w:val="00A62FE0"/>
    <w:rsid w:val="00A662B9"/>
    <w:rsid w:val="00A66A62"/>
    <w:rsid w:val="00A67EDA"/>
    <w:rsid w:val="00A702A4"/>
    <w:rsid w:val="00A71479"/>
    <w:rsid w:val="00A721C0"/>
    <w:rsid w:val="00A72436"/>
    <w:rsid w:val="00A7538E"/>
    <w:rsid w:val="00A760F7"/>
    <w:rsid w:val="00A76B2C"/>
    <w:rsid w:val="00A81207"/>
    <w:rsid w:val="00A81413"/>
    <w:rsid w:val="00A87616"/>
    <w:rsid w:val="00A90BD7"/>
    <w:rsid w:val="00A957F5"/>
    <w:rsid w:val="00A965C5"/>
    <w:rsid w:val="00AA0EE2"/>
    <w:rsid w:val="00AA2CC8"/>
    <w:rsid w:val="00AA7B95"/>
    <w:rsid w:val="00AB0590"/>
    <w:rsid w:val="00AB238C"/>
    <w:rsid w:val="00AB24FB"/>
    <w:rsid w:val="00AB399F"/>
    <w:rsid w:val="00AB403C"/>
    <w:rsid w:val="00AB4BC8"/>
    <w:rsid w:val="00AC05E8"/>
    <w:rsid w:val="00AC0E2E"/>
    <w:rsid w:val="00AC57DC"/>
    <w:rsid w:val="00AD7BB2"/>
    <w:rsid w:val="00AE3620"/>
    <w:rsid w:val="00AE3D28"/>
    <w:rsid w:val="00AE560B"/>
    <w:rsid w:val="00AF0329"/>
    <w:rsid w:val="00AF51DA"/>
    <w:rsid w:val="00AF6615"/>
    <w:rsid w:val="00AF7E17"/>
    <w:rsid w:val="00B04F86"/>
    <w:rsid w:val="00B06A63"/>
    <w:rsid w:val="00B06E92"/>
    <w:rsid w:val="00B06F4C"/>
    <w:rsid w:val="00B122D1"/>
    <w:rsid w:val="00B133B0"/>
    <w:rsid w:val="00B13EA1"/>
    <w:rsid w:val="00B16674"/>
    <w:rsid w:val="00B20F8B"/>
    <w:rsid w:val="00B226D4"/>
    <w:rsid w:val="00B23A4B"/>
    <w:rsid w:val="00B256CB"/>
    <w:rsid w:val="00B30D1C"/>
    <w:rsid w:val="00B3143E"/>
    <w:rsid w:val="00B31D7B"/>
    <w:rsid w:val="00B32263"/>
    <w:rsid w:val="00B3254E"/>
    <w:rsid w:val="00B43670"/>
    <w:rsid w:val="00B43D2D"/>
    <w:rsid w:val="00B50CEF"/>
    <w:rsid w:val="00B512E0"/>
    <w:rsid w:val="00B54745"/>
    <w:rsid w:val="00B632FD"/>
    <w:rsid w:val="00B713FE"/>
    <w:rsid w:val="00B71691"/>
    <w:rsid w:val="00B71C67"/>
    <w:rsid w:val="00B74A14"/>
    <w:rsid w:val="00B779D0"/>
    <w:rsid w:val="00B80338"/>
    <w:rsid w:val="00B830ED"/>
    <w:rsid w:val="00B927C1"/>
    <w:rsid w:val="00B947EE"/>
    <w:rsid w:val="00BA03E6"/>
    <w:rsid w:val="00BA12A9"/>
    <w:rsid w:val="00BA59B9"/>
    <w:rsid w:val="00BA61D2"/>
    <w:rsid w:val="00BB29B8"/>
    <w:rsid w:val="00BC09E2"/>
    <w:rsid w:val="00BC15D0"/>
    <w:rsid w:val="00BC5798"/>
    <w:rsid w:val="00BC75A3"/>
    <w:rsid w:val="00BD0736"/>
    <w:rsid w:val="00BD7CA7"/>
    <w:rsid w:val="00BE112F"/>
    <w:rsid w:val="00BE1D9A"/>
    <w:rsid w:val="00BE238F"/>
    <w:rsid w:val="00BE2AB5"/>
    <w:rsid w:val="00BE35B2"/>
    <w:rsid w:val="00BE6E63"/>
    <w:rsid w:val="00BF29E5"/>
    <w:rsid w:val="00BF395A"/>
    <w:rsid w:val="00BF3ABD"/>
    <w:rsid w:val="00BF4A38"/>
    <w:rsid w:val="00C01E4D"/>
    <w:rsid w:val="00C01F08"/>
    <w:rsid w:val="00C03461"/>
    <w:rsid w:val="00C11F8B"/>
    <w:rsid w:val="00C12FD2"/>
    <w:rsid w:val="00C163D3"/>
    <w:rsid w:val="00C163ED"/>
    <w:rsid w:val="00C17441"/>
    <w:rsid w:val="00C21DBA"/>
    <w:rsid w:val="00C22108"/>
    <w:rsid w:val="00C22E85"/>
    <w:rsid w:val="00C25120"/>
    <w:rsid w:val="00C2537D"/>
    <w:rsid w:val="00C2598A"/>
    <w:rsid w:val="00C273AC"/>
    <w:rsid w:val="00C31C0E"/>
    <w:rsid w:val="00C35E71"/>
    <w:rsid w:val="00C44726"/>
    <w:rsid w:val="00C506D7"/>
    <w:rsid w:val="00C5364B"/>
    <w:rsid w:val="00C57951"/>
    <w:rsid w:val="00C603DB"/>
    <w:rsid w:val="00C61E26"/>
    <w:rsid w:val="00C6228B"/>
    <w:rsid w:val="00C630CF"/>
    <w:rsid w:val="00C656C8"/>
    <w:rsid w:val="00C66A42"/>
    <w:rsid w:val="00C708DC"/>
    <w:rsid w:val="00C721FF"/>
    <w:rsid w:val="00C76AA9"/>
    <w:rsid w:val="00C82EAC"/>
    <w:rsid w:val="00C8331D"/>
    <w:rsid w:val="00CA0208"/>
    <w:rsid w:val="00CA053C"/>
    <w:rsid w:val="00CA24B7"/>
    <w:rsid w:val="00CA2733"/>
    <w:rsid w:val="00CA315C"/>
    <w:rsid w:val="00CA464D"/>
    <w:rsid w:val="00CA4E38"/>
    <w:rsid w:val="00CA55CD"/>
    <w:rsid w:val="00CA69AE"/>
    <w:rsid w:val="00CA774D"/>
    <w:rsid w:val="00CB4022"/>
    <w:rsid w:val="00CB5189"/>
    <w:rsid w:val="00CB5B16"/>
    <w:rsid w:val="00CB621E"/>
    <w:rsid w:val="00CB70E5"/>
    <w:rsid w:val="00CC18F9"/>
    <w:rsid w:val="00CC4D68"/>
    <w:rsid w:val="00CC5F40"/>
    <w:rsid w:val="00CC6BA1"/>
    <w:rsid w:val="00CD6097"/>
    <w:rsid w:val="00CE0030"/>
    <w:rsid w:val="00CE45CD"/>
    <w:rsid w:val="00CE5C6B"/>
    <w:rsid w:val="00CE6F93"/>
    <w:rsid w:val="00CF0090"/>
    <w:rsid w:val="00CF321F"/>
    <w:rsid w:val="00CF6C5B"/>
    <w:rsid w:val="00CF6D25"/>
    <w:rsid w:val="00CF6FD0"/>
    <w:rsid w:val="00D011F2"/>
    <w:rsid w:val="00D01BE9"/>
    <w:rsid w:val="00D041BD"/>
    <w:rsid w:val="00D047BD"/>
    <w:rsid w:val="00D04B82"/>
    <w:rsid w:val="00D06467"/>
    <w:rsid w:val="00D07843"/>
    <w:rsid w:val="00D124CB"/>
    <w:rsid w:val="00D1278E"/>
    <w:rsid w:val="00D171F6"/>
    <w:rsid w:val="00D21678"/>
    <w:rsid w:val="00D2345D"/>
    <w:rsid w:val="00D23FE9"/>
    <w:rsid w:val="00D2553E"/>
    <w:rsid w:val="00D27154"/>
    <w:rsid w:val="00D31507"/>
    <w:rsid w:val="00D3162B"/>
    <w:rsid w:val="00D347D6"/>
    <w:rsid w:val="00D34B02"/>
    <w:rsid w:val="00D35BA0"/>
    <w:rsid w:val="00D45D7D"/>
    <w:rsid w:val="00D501B1"/>
    <w:rsid w:val="00D50B95"/>
    <w:rsid w:val="00D528DD"/>
    <w:rsid w:val="00D52AC8"/>
    <w:rsid w:val="00D54F08"/>
    <w:rsid w:val="00D65745"/>
    <w:rsid w:val="00D65DC4"/>
    <w:rsid w:val="00D73571"/>
    <w:rsid w:val="00D77034"/>
    <w:rsid w:val="00D80BE8"/>
    <w:rsid w:val="00D85468"/>
    <w:rsid w:val="00D87F51"/>
    <w:rsid w:val="00D904C6"/>
    <w:rsid w:val="00D91CAC"/>
    <w:rsid w:val="00D95343"/>
    <w:rsid w:val="00D958C4"/>
    <w:rsid w:val="00D960CC"/>
    <w:rsid w:val="00D96868"/>
    <w:rsid w:val="00D97B03"/>
    <w:rsid w:val="00DA1D95"/>
    <w:rsid w:val="00DA2971"/>
    <w:rsid w:val="00DA2D70"/>
    <w:rsid w:val="00DA5FB5"/>
    <w:rsid w:val="00DA6D02"/>
    <w:rsid w:val="00DA7B79"/>
    <w:rsid w:val="00DB237D"/>
    <w:rsid w:val="00DB6084"/>
    <w:rsid w:val="00DC042D"/>
    <w:rsid w:val="00DC162F"/>
    <w:rsid w:val="00DC386B"/>
    <w:rsid w:val="00DC6553"/>
    <w:rsid w:val="00DD0DBC"/>
    <w:rsid w:val="00DD3071"/>
    <w:rsid w:val="00DD4771"/>
    <w:rsid w:val="00DD4B09"/>
    <w:rsid w:val="00DD4F8E"/>
    <w:rsid w:val="00DD599C"/>
    <w:rsid w:val="00DD6F25"/>
    <w:rsid w:val="00DE2EA4"/>
    <w:rsid w:val="00DE3F3F"/>
    <w:rsid w:val="00E00013"/>
    <w:rsid w:val="00E115D4"/>
    <w:rsid w:val="00E11D4C"/>
    <w:rsid w:val="00E128C0"/>
    <w:rsid w:val="00E16414"/>
    <w:rsid w:val="00E213C1"/>
    <w:rsid w:val="00E217A8"/>
    <w:rsid w:val="00E243CF"/>
    <w:rsid w:val="00E35032"/>
    <w:rsid w:val="00E426D8"/>
    <w:rsid w:val="00E4272F"/>
    <w:rsid w:val="00E452A7"/>
    <w:rsid w:val="00E45512"/>
    <w:rsid w:val="00E46B4F"/>
    <w:rsid w:val="00E52F1C"/>
    <w:rsid w:val="00E5640F"/>
    <w:rsid w:val="00E61018"/>
    <w:rsid w:val="00E61101"/>
    <w:rsid w:val="00E61F6F"/>
    <w:rsid w:val="00E62463"/>
    <w:rsid w:val="00E625C5"/>
    <w:rsid w:val="00E62DC4"/>
    <w:rsid w:val="00E72DE1"/>
    <w:rsid w:val="00E75C8E"/>
    <w:rsid w:val="00E8101C"/>
    <w:rsid w:val="00E84EE5"/>
    <w:rsid w:val="00E85E22"/>
    <w:rsid w:val="00E900A8"/>
    <w:rsid w:val="00E902EA"/>
    <w:rsid w:val="00E908D7"/>
    <w:rsid w:val="00E91866"/>
    <w:rsid w:val="00E943BF"/>
    <w:rsid w:val="00EA517E"/>
    <w:rsid w:val="00EA55D0"/>
    <w:rsid w:val="00EA7A0A"/>
    <w:rsid w:val="00EB0EF2"/>
    <w:rsid w:val="00EB2EE3"/>
    <w:rsid w:val="00EB5BFD"/>
    <w:rsid w:val="00EB5DDB"/>
    <w:rsid w:val="00EB65EE"/>
    <w:rsid w:val="00EC096A"/>
    <w:rsid w:val="00EC1895"/>
    <w:rsid w:val="00EC78B0"/>
    <w:rsid w:val="00ED2F31"/>
    <w:rsid w:val="00ED77DC"/>
    <w:rsid w:val="00EE3BF2"/>
    <w:rsid w:val="00EE4FC0"/>
    <w:rsid w:val="00EE578B"/>
    <w:rsid w:val="00EF5C3C"/>
    <w:rsid w:val="00EF6224"/>
    <w:rsid w:val="00EF7DE5"/>
    <w:rsid w:val="00F0258B"/>
    <w:rsid w:val="00F02B6B"/>
    <w:rsid w:val="00F034B0"/>
    <w:rsid w:val="00F03EDC"/>
    <w:rsid w:val="00F048F8"/>
    <w:rsid w:val="00F05212"/>
    <w:rsid w:val="00F06CE1"/>
    <w:rsid w:val="00F07D30"/>
    <w:rsid w:val="00F102B8"/>
    <w:rsid w:val="00F12581"/>
    <w:rsid w:val="00F142EF"/>
    <w:rsid w:val="00F14EC8"/>
    <w:rsid w:val="00F15B59"/>
    <w:rsid w:val="00F241B5"/>
    <w:rsid w:val="00F26802"/>
    <w:rsid w:val="00F313B3"/>
    <w:rsid w:val="00F40042"/>
    <w:rsid w:val="00F41CB7"/>
    <w:rsid w:val="00F43FAE"/>
    <w:rsid w:val="00F44E8C"/>
    <w:rsid w:val="00F45ED5"/>
    <w:rsid w:val="00F51079"/>
    <w:rsid w:val="00F51B66"/>
    <w:rsid w:val="00F5243A"/>
    <w:rsid w:val="00F53A44"/>
    <w:rsid w:val="00F53B7B"/>
    <w:rsid w:val="00F56582"/>
    <w:rsid w:val="00F60598"/>
    <w:rsid w:val="00F630B2"/>
    <w:rsid w:val="00F66BA0"/>
    <w:rsid w:val="00F66CFB"/>
    <w:rsid w:val="00F70194"/>
    <w:rsid w:val="00F712AD"/>
    <w:rsid w:val="00F71823"/>
    <w:rsid w:val="00F77156"/>
    <w:rsid w:val="00F839C3"/>
    <w:rsid w:val="00F911AD"/>
    <w:rsid w:val="00F92290"/>
    <w:rsid w:val="00F94B55"/>
    <w:rsid w:val="00F974CB"/>
    <w:rsid w:val="00FA1640"/>
    <w:rsid w:val="00FA2B7C"/>
    <w:rsid w:val="00FA3B71"/>
    <w:rsid w:val="00FB102F"/>
    <w:rsid w:val="00FB55B8"/>
    <w:rsid w:val="00FB765A"/>
    <w:rsid w:val="00FC4920"/>
    <w:rsid w:val="00FC5113"/>
    <w:rsid w:val="00FC77AC"/>
    <w:rsid w:val="00FD51AD"/>
    <w:rsid w:val="00FE01A7"/>
    <w:rsid w:val="00FE0900"/>
    <w:rsid w:val="00FE1B29"/>
    <w:rsid w:val="00FF071C"/>
    <w:rsid w:val="00FF0A38"/>
    <w:rsid w:val="00FF6A4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2C0B8"/>
  <w15:chartTrackingRefBased/>
  <w15:docId w15:val="{268B9823-28BE-495F-A031-24DF8F4B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B32"/>
    <w:pPr>
      <w:spacing w:after="200" w:line="276" w:lineRule="auto"/>
    </w:pPr>
    <w:rPr>
      <w:sz w:val="22"/>
      <w:szCs w:val="22"/>
      <w:lang w:eastAsia="en-US"/>
    </w:rPr>
  </w:style>
  <w:style w:type="paragraph" w:styleId="Titre1">
    <w:name w:val="heading 1"/>
    <w:basedOn w:val="Normal"/>
    <w:next w:val="Normal"/>
    <w:link w:val="Titre1Car"/>
    <w:qFormat/>
    <w:rsid w:val="00F77156"/>
    <w:pPr>
      <w:keepNext/>
      <w:widowControl w:val="0"/>
      <w:spacing w:after="113" w:line="180" w:lineRule="auto"/>
      <w:jc w:val="center"/>
      <w:outlineLvl w:val="0"/>
    </w:pPr>
    <w:rPr>
      <w:rFonts w:ascii="Times New Roman" w:eastAsia="Times New Roman" w:hAnsi="Times New Roman"/>
      <w:sz w:val="24"/>
      <w:szCs w:val="24"/>
      <w:lang w:val="fr-CA" w:eastAsia="fr-FR"/>
    </w:rPr>
  </w:style>
  <w:style w:type="paragraph" w:styleId="Titre2">
    <w:name w:val="heading 2"/>
    <w:basedOn w:val="Normal"/>
    <w:next w:val="Normal"/>
    <w:link w:val="Titre2Car"/>
    <w:qFormat/>
    <w:rsid w:val="00F77156"/>
    <w:pPr>
      <w:keepNext/>
      <w:widowControl w:val="0"/>
      <w:spacing w:after="0" w:line="180" w:lineRule="auto"/>
      <w:outlineLvl w:val="1"/>
    </w:pPr>
    <w:rPr>
      <w:rFonts w:ascii="Times New Roman" w:eastAsia="Times New Roman" w:hAnsi="Times New Roman"/>
      <w:b/>
      <w:bCs/>
      <w:sz w:val="18"/>
      <w:szCs w:val="18"/>
      <w:lang w:val="fr-CA" w:eastAsia="fr-FR"/>
    </w:rPr>
  </w:style>
  <w:style w:type="paragraph" w:styleId="Titre3">
    <w:name w:val="heading 3"/>
    <w:basedOn w:val="Normal"/>
    <w:next w:val="Normal"/>
    <w:link w:val="Titre3Car"/>
    <w:qFormat/>
    <w:rsid w:val="00F77156"/>
    <w:pPr>
      <w:keepNext/>
      <w:widowControl w:val="0"/>
      <w:spacing w:after="113" w:line="180" w:lineRule="auto"/>
      <w:jc w:val="center"/>
      <w:outlineLvl w:val="2"/>
    </w:pPr>
    <w:rPr>
      <w:rFonts w:ascii="Times New Roman" w:eastAsia="Times New Roman" w:hAnsi="Times New Roman"/>
      <w:b/>
      <w:bCs/>
      <w:sz w:val="40"/>
      <w:szCs w:val="40"/>
      <w:lang w:val="fr-CA" w:eastAsia="fr-FR"/>
    </w:rPr>
  </w:style>
  <w:style w:type="paragraph" w:styleId="Titre4">
    <w:name w:val="heading 4"/>
    <w:basedOn w:val="Normal"/>
    <w:next w:val="Normal"/>
    <w:link w:val="Titre4Car"/>
    <w:qFormat/>
    <w:rsid w:val="00F77156"/>
    <w:pPr>
      <w:keepNext/>
      <w:widowControl w:val="0"/>
      <w:spacing w:after="0" w:line="180" w:lineRule="auto"/>
      <w:jc w:val="center"/>
      <w:outlineLvl w:val="3"/>
    </w:pPr>
    <w:rPr>
      <w:rFonts w:ascii="Times New Roman" w:eastAsia="Times New Roman" w:hAnsi="Times New Roman"/>
      <w:sz w:val="28"/>
      <w:szCs w:val="28"/>
      <w:lang w:val="fr-CA" w:eastAsia="fr-FR"/>
    </w:rPr>
  </w:style>
  <w:style w:type="paragraph" w:styleId="Titre5">
    <w:name w:val="heading 5"/>
    <w:basedOn w:val="Normal"/>
    <w:next w:val="Normal"/>
    <w:link w:val="Titre5Car"/>
    <w:qFormat/>
    <w:rsid w:val="00F77156"/>
    <w:pPr>
      <w:keepNext/>
      <w:widowControl w:val="0"/>
      <w:spacing w:after="113" w:line="180" w:lineRule="auto"/>
      <w:jc w:val="center"/>
      <w:outlineLvl w:val="4"/>
    </w:pPr>
    <w:rPr>
      <w:rFonts w:ascii="Times New Roman" w:eastAsia="Times New Roman" w:hAnsi="Times New Roman"/>
      <w:b/>
      <w:bCs/>
      <w:sz w:val="17"/>
      <w:szCs w:val="17"/>
      <w:lang w:val="fr-CA" w:eastAsia="fr-FR"/>
    </w:rPr>
  </w:style>
  <w:style w:type="paragraph" w:styleId="Titre6">
    <w:name w:val="heading 6"/>
    <w:basedOn w:val="Normal"/>
    <w:next w:val="Normal"/>
    <w:link w:val="Titre6Car"/>
    <w:qFormat/>
    <w:rsid w:val="00F77156"/>
    <w:pPr>
      <w:keepNext/>
      <w:widowControl w:val="0"/>
      <w:spacing w:after="113" w:line="180" w:lineRule="auto"/>
      <w:jc w:val="center"/>
      <w:outlineLvl w:val="5"/>
    </w:pPr>
    <w:rPr>
      <w:rFonts w:ascii="Times New Roman" w:eastAsia="Times New Roman" w:hAnsi="Times New Roman"/>
      <w:b/>
      <w:bCs/>
      <w:sz w:val="36"/>
      <w:szCs w:val="36"/>
      <w:lang w:val="fr-CA" w:eastAsia="fr-FR"/>
    </w:rPr>
  </w:style>
  <w:style w:type="paragraph" w:styleId="Titre7">
    <w:name w:val="heading 7"/>
    <w:basedOn w:val="Normal"/>
    <w:next w:val="Normal"/>
    <w:link w:val="Titre7Car"/>
    <w:qFormat/>
    <w:rsid w:val="00F77156"/>
    <w:pPr>
      <w:keepNext/>
      <w:widowControl w:val="0"/>
      <w:numPr>
        <w:ilvl w:val="12"/>
      </w:numPr>
      <w:spacing w:after="0" w:line="240" w:lineRule="auto"/>
      <w:jc w:val="both"/>
      <w:outlineLvl w:val="6"/>
    </w:pPr>
    <w:rPr>
      <w:rFonts w:ascii="Times New Roman" w:eastAsia="Times New Roman" w:hAnsi="Times New Roman"/>
      <w:sz w:val="17"/>
      <w:szCs w:val="17"/>
      <w:u w:val="single"/>
      <w:lang w:val="fr-CA" w:eastAsia="fr-FR"/>
    </w:rPr>
  </w:style>
  <w:style w:type="paragraph" w:styleId="Titre8">
    <w:name w:val="heading 8"/>
    <w:basedOn w:val="Normal"/>
    <w:next w:val="Normal"/>
    <w:link w:val="Titre8Car"/>
    <w:qFormat/>
    <w:rsid w:val="00F77156"/>
    <w:pPr>
      <w:keepNext/>
      <w:widowControl w:val="0"/>
      <w:numPr>
        <w:ilvl w:val="12"/>
      </w:numPr>
      <w:spacing w:after="0" w:line="240" w:lineRule="auto"/>
      <w:outlineLvl w:val="7"/>
    </w:pPr>
    <w:rPr>
      <w:rFonts w:ascii="Times New Roman" w:eastAsia="Times New Roman" w:hAnsi="Times New Roman"/>
      <w:sz w:val="17"/>
      <w:szCs w:val="17"/>
      <w:u w:val="single"/>
      <w:lang w:val="fr-CA" w:eastAsia="fr-FR"/>
    </w:rPr>
  </w:style>
  <w:style w:type="paragraph" w:styleId="Titre9">
    <w:name w:val="heading 9"/>
    <w:basedOn w:val="Normal"/>
    <w:next w:val="Normal"/>
    <w:link w:val="Titre9Car"/>
    <w:qFormat/>
    <w:rsid w:val="00F77156"/>
    <w:pPr>
      <w:keepNext/>
      <w:widowControl w:val="0"/>
      <w:spacing w:after="0" w:line="180" w:lineRule="auto"/>
      <w:jc w:val="center"/>
      <w:outlineLvl w:val="8"/>
    </w:pPr>
    <w:rPr>
      <w:rFonts w:ascii="Times New Roman" w:eastAsia="Times New Roman" w:hAnsi="Times New Roman"/>
      <w:b/>
      <w:bCs/>
      <w:sz w:val="20"/>
      <w:szCs w:val="20"/>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F77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F77156"/>
    <w:rPr>
      <w:rFonts w:ascii="Times New Roman" w:eastAsia="Times New Roman" w:hAnsi="Times New Roman" w:cs="Times New Roman"/>
      <w:sz w:val="24"/>
      <w:szCs w:val="24"/>
      <w:lang w:val="fr-CA" w:eastAsia="fr-FR"/>
    </w:rPr>
  </w:style>
  <w:style w:type="character" w:customStyle="1" w:styleId="Titre2Car">
    <w:name w:val="Titre 2 Car"/>
    <w:link w:val="Titre2"/>
    <w:rsid w:val="00F77156"/>
    <w:rPr>
      <w:rFonts w:ascii="Times New Roman" w:eastAsia="Times New Roman" w:hAnsi="Times New Roman" w:cs="Times New Roman"/>
      <w:b/>
      <w:bCs/>
      <w:sz w:val="18"/>
      <w:szCs w:val="18"/>
      <w:lang w:val="fr-CA" w:eastAsia="fr-FR"/>
    </w:rPr>
  </w:style>
  <w:style w:type="character" w:customStyle="1" w:styleId="Titre3Car">
    <w:name w:val="Titre 3 Car"/>
    <w:link w:val="Titre3"/>
    <w:rsid w:val="00F77156"/>
    <w:rPr>
      <w:rFonts w:ascii="Times New Roman" w:eastAsia="Times New Roman" w:hAnsi="Times New Roman" w:cs="Times New Roman"/>
      <w:b/>
      <w:bCs/>
      <w:sz w:val="40"/>
      <w:szCs w:val="40"/>
      <w:lang w:val="fr-CA" w:eastAsia="fr-FR"/>
    </w:rPr>
  </w:style>
  <w:style w:type="character" w:customStyle="1" w:styleId="Titre4Car">
    <w:name w:val="Titre 4 Car"/>
    <w:link w:val="Titre4"/>
    <w:rsid w:val="00F77156"/>
    <w:rPr>
      <w:rFonts w:ascii="Times New Roman" w:eastAsia="Times New Roman" w:hAnsi="Times New Roman" w:cs="Times New Roman"/>
      <w:sz w:val="28"/>
      <w:szCs w:val="28"/>
      <w:lang w:val="fr-CA" w:eastAsia="fr-FR"/>
    </w:rPr>
  </w:style>
  <w:style w:type="character" w:customStyle="1" w:styleId="Titre5Car">
    <w:name w:val="Titre 5 Car"/>
    <w:link w:val="Titre5"/>
    <w:rsid w:val="00F77156"/>
    <w:rPr>
      <w:rFonts w:ascii="Times New Roman" w:eastAsia="Times New Roman" w:hAnsi="Times New Roman" w:cs="Times New Roman"/>
      <w:b/>
      <w:bCs/>
      <w:sz w:val="17"/>
      <w:szCs w:val="17"/>
      <w:lang w:val="fr-CA" w:eastAsia="fr-FR"/>
    </w:rPr>
  </w:style>
  <w:style w:type="character" w:customStyle="1" w:styleId="Titre6Car">
    <w:name w:val="Titre 6 Car"/>
    <w:link w:val="Titre6"/>
    <w:rsid w:val="00F77156"/>
    <w:rPr>
      <w:rFonts w:ascii="Times New Roman" w:eastAsia="Times New Roman" w:hAnsi="Times New Roman" w:cs="Times New Roman"/>
      <w:b/>
      <w:bCs/>
      <w:sz w:val="36"/>
      <w:szCs w:val="36"/>
      <w:lang w:val="fr-CA" w:eastAsia="fr-FR"/>
    </w:rPr>
  </w:style>
  <w:style w:type="character" w:customStyle="1" w:styleId="Titre7Car">
    <w:name w:val="Titre 7 Car"/>
    <w:link w:val="Titre7"/>
    <w:rsid w:val="00F77156"/>
    <w:rPr>
      <w:rFonts w:ascii="Times New Roman" w:eastAsia="Times New Roman" w:hAnsi="Times New Roman" w:cs="Times New Roman"/>
      <w:sz w:val="17"/>
      <w:szCs w:val="17"/>
      <w:u w:val="single"/>
      <w:lang w:val="fr-CA" w:eastAsia="fr-FR"/>
    </w:rPr>
  </w:style>
  <w:style w:type="character" w:customStyle="1" w:styleId="Titre8Car">
    <w:name w:val="Titre 8 Car"/>
    <w:link w:val="Titre8"/>
    <w:rsid w:val="00F77156"/>
    <w:rPr>
      <w:rFonts w:ascii="Times New Roman" w:eastAsia="Times New Roman" w:hAnsi="Times New Roman" w:cs="Times New Roman"/>
      <w:sz w:val="17"/>
      <w:szCs w:val="17"/>
      <w:u w:val="single"/>
      <w:lang w:val="fr-CA" w:eastAsia="fr-FR"/>
    </w:rPr>
  </w:style>
  <w:style w:type="character" w:customStyle="1" w:styleId="Titre9Car">
    <w:name w:val="Titre 9 Car"/>
    <w:link w:val="Titre9"/>
    <w:rsid w:val="00F77156"/>
    <w:rPr>
      <w:rFonts w:ascii="Times New Roman" w:eastAsia="Times New Roman" w:hAnsi="Times New Roman" w:cs="Times New Roman"/>
      <w:b/>
      <w:bCs/>
      <w:sz w:val="20"/>
      <w:szCs w:val="20"/>
      <w:lang w:val="fr-CA" w:eastAsia="fr-FR"/>
    </w:rPr>
  </w:style>
  <w:style w:type="paragraph" w:customStyle="1" w:styleId="Art">
    <w:name w:val="Art"/>
    <w:basedOn w:val="Normal"/>
    <w:rsid w:val="00F77156"/>
    <w:pPr>
      <w:widowControl w:val="0"/>
      <w:spacing w:after="0" w:line="200" w:lineRule="auto"/>
      <w:jc w:val="center"/>
    </w:pPr>
    <w:rPr>
      <w:rFonts w:ascii="Times New Roman" w:eastAsia="Times New Roman" w:hAnsi="Times New Roman"/>
      <w:b/>
      <w:bCs/>
      <w:color w:val="000000"/>
      <w:sz w:val="20"/>
      <w:szCs w:val="20"/>
      <w:lang w:val="fr-FR" w:eastAsia="fr-FR"/>
    </w:rPr>
  </w:style>
  <w:style w:type="paragraph" w:customStyle="1" w:styleId="Arttext">
    <w:name w:val="Art text"/>
    <w:basedOn w:val="Normal"/>
    <w:rsid w:val="00F77156"/>
    <w:pPr>
      <w:widowControl w:val="0"/>
      <w:spacing w:after="0" w:line="180" w:lineRule="auto"/>
      <w:ind w:firstLine="170"/>
      <w:jc w:val="both"/>
    </w:pPr>
    <w:rPr>
      <w:rFonts w:ascii="Times New Roman" w:eastAsia="Times New Roman" w:hAnsi="Times New Roman"/>
      <w:color w:val="000000"/>
      <w:sz w:val="18"/>
      <w:szCs w:val="18"/>
      <w:lang w:val="fr-FR" w:eastAsia="fr-FR"/>
    </w:rPr>
  </w:style>
  <w:style w:type="paragraph" w:customStyle="1" w:styleId="Conseil">
    <w:name w:val="Conseil"/>
    <w:basedOn w:val="Normal"/>
    <w:rsid w:val="00F77156"/>
    <w:pPr>
      <w:widowControl w:val="0"/>
      <w:spacing w:after="0" w:line="180" w:lineRule="auto"/>
      <w:ind w:firstLine="227"/>
      <w:jc w:val="both"/>
    </w:pPr>
    <w:rPr>
      <w:rFonts w:ascii="Courier New" w:eastAsia="Times New Roman" w:hAnsi="Courier New" w:cs="Courier New"/>
      <w:b/>
      <w:bCs/>
      <w:i/>
      <w:iCs/>
      <w:color w:val="000000"/>
      <w:sz w:val="18"/>
      <w:szCs w:val="18"/>
      <w:lang w:val="fr-FR" w:eastAsia="fr-FR"/>
    </w:rPr>
  </w:style>
  <w:style w:type="paragraph" w:styleId="Pieddepage">
    <w:name w:val="footer"/>
    <w:basedOn w:val="Normal"/>
    <w:link w:val="PieddepageCar"/>
    <w:uiPriority w:val="99"/>
    <w:rsid w:val="00F77156"/>
    <w:pPr>
      <w:widowControl w:val="0"/>
      <w:tabs>
        <w:tab w:val="center" w:pos="4536"/>
        <w:tab w:val="right" w:pos="9072"/>
      </w:tabs>
      <w:spacing w:after="0" w:line="240" w:lineRule="auto"/>
    </w:pPr>
    <w:rPr>
      <w:rFonts w:ascii="Times New Roman" w:eastAsia="Times New Roman" w:hAnsi="Times New Roman"/>
      <w:sz w:val="20"/>
      <w:szCs w:val="20"/>
      <w:lang w:val="fr-CA" w:eastAsia="fr-FR"/>
    </w:rPr>
  </w:style>
  <w:style w:type="character" w:customStyle="1" w:styleId="PieddepageCar">
    <w:name w:val="Pied de page Car"/>
    <w:link w:val="Pieddepage"/>
    <w:uiPriority w:val="99"/>
    <w:rsid w:val="00F77156"/>
    <w:rPr>
      <w:rFonts w:ascii="Times New Roman" w:eastAsia="Times New Roman" w:hAnsi="Times New Roman" w:cs="Times New Roman"/>
      <w:sz w:val="20"/>
      <w:szCs w:val="20"/>
      <w:lang w:val="fr-CA" w:eastAsia="fr-FR"/>
    </w:rPr>
  </w:style>
  <w:style w:type="character" w:styleId="Numrodepage">
    <w:name w:val="page number"/>
    <w:basedOn w:val="Policepardfaut"/>
    <w:semiHidden/>
    <w:rsid w:val="00F77156"/>
  </w:style>
  <w:style w:type="paragraph" w:customStyle="1" w:styleId="Retraitcorpsdetexte31">
    <w:name w:val="Retrait corps de texte 31"/>
    <w:basedOn w:val="Normal"/>
    <w:rsid w:val="00F77156"/>
    <w:pPr>
      <w:widowControl w:val="0"/>
      <w:spacing w:after="0" w:line="240" w:lineRule="auto"/>
      <w:ind w:left="2" w:hanging="2"/>
      <w:jc w:val="both"/>
    </w:pPr>
    <w:rPr>
      <w:rFonts w:ascii="Times New Roman" w:eastAsia="Times New Roman" w:hAnsi="Times New Roman"/>
      <w:sz w:val="20"/>
      <w:szCs w:val="20"/>
      <w:lang w:val="fr-FR" w:eastAsia="fr-FR"/>
    </w:rPr>
  </w:style>
  <w:style w:type="paragraph" w:styleId="Corpsdetexte">
    <w:name w:val="Body Text"/>
    <w:basedOn w:val="Normal"/>
    <w:link w:val="CorpsdetexteCar"/>
    <w:semiHidden/>
    <w:rsid w:val="00F77156"/>
    <w:pPr>
      <w:widowControl w:val="0"/>
      <w:snapToGrid w:val="0"/>
      <w:spacing w:after="120" w:line="240" w:lineRule="auto"/>
      <w:jc w:val="both"/>
    </w:pPr>
    <w:rPr>
      <w:rFonts w:ascii="Times New Roman" w:eastAsia="Times New Roman" w:hAnsi="Times New Roman"/>
      <w:sz w:val="24"/>
      <w:szCs w:val="24"/>
      <w:u w:val="single"/>
      <w:lang w:val="fr-FR" w:eastAsia="fr-FR"/>
    </w:rPr>
  </w:style>
  <w:style w:type="character" w:customStyle="1" w:styleId="CorpsdetexteCar">
    <w:name w:val="Corps de texte Car"/>
    <w:link w:val="Corpsdetexte"/>
    <w:semiHidden/>
    <w:rsid w:val="00F77156"/>
    <w:rPr>
      <w:rFonts w:ascii="Times New Roman" w:eastAsia="Times New Roman" w:hAnsi="Times New Roman" w:cs="Times New Roman"/>
      <w:sz w:val="24"/>
      <w:szCs w:val="24"/>
      <w:u w:val="single"/>
      <w:lang w:val="fr-FR" w:eastAsia="fr-FR"/>
    </w:rPr>
  </w:style>
  <w:style w:type="paragraph" w:styleId="Corpsdetexte2">
    <w:name w:val="Body Text 2"/>
    <w:basedOn w:val="Normal"/>
    <w:link w:val="Corpsdetexte2Car"/>
    <w:semiHidden/>
    <w:rsid w:val="00F77156"/>
    <w:pPr>
      <w:widowControl w:val="0"/>
      <w:spacing w:after="0" w:line="180" w:lineRule="auto"/>
      <w:jc w:val="both"/>
    </w:pPr>
    <w:rPr>
      <w:rFonts w:ascii="Times New Roman" w:eastAsia="Times New Roman" w:hAnsi="Times New Roman"/>
      <w:sz w:val="17"/>
      <w:szCs w:val="17"/>
      <w:lang w:val="fr-CA" w:eastAsia="fr-FR"/>
    </w:rPr>
  </w:style>
  <w:style w:type="character" w:customStyle="1" w:styleId="Corpsdetexte2Car">
    <w:name w:val="Corps de texte 2 Car"/>
    <w:link w:val="Corpsdetexte2"/>
    <w:semiHidden/>
    <w:rsid w:val="00F77156"/>
    <w:rPr>
      <w:rFonts w:ascii="Times New Roman" w:eastAsia="Times New Roman" w:hAnsi="Times New Roman" w:cs="Times New Roman"/>
      <w:sz w:val="17"/>
      <w:szCs w:val="17"/>
      <w:lang w:val="fr-CA" w:eastAsia="fr-FR"/>
    </w:rPr>
  </w:style>
  <w:style w:type="paragraph" w:styleId="Corpsdetexte3">
    <w:name w:val="Body Text 3"/>
    <w:basedOn w:val="Normal"/>
    <w:link w:val="Corpsdetexte3Car"/>
    <w:semiHidden/>
    <w:rsid w:val="00F77156"/>
    <w:pPr>
      <w:widowControl w:val="0"/>
      <w:spacing w:after="0" w:line="180" w:lineRule="auto"/>
      <w:jc w:val="both"/>
    </w:pPr>
    <w:rPr>
      <w:rFonts w:ascii="Times New Roman" w:eastAsia="Times New Roman" w:hAnsi="Times New Roman"/>
      <w:b/>
      <w:bCs/>
      <w:sz w:val="17"/>
      <w:szCs w:val="17"/>
      <w:lang w:val="fr-CA" w:eastAsia="fr-FR"/>
    </w:rPr>
  </w:style>
  <w:style w:type="character" w:customStyle="1" w:styleId="Corpsdetexte3Car">
    <w:name w:val="Corps de texte 3 Car"/>
    <w:link w:val="Corpsdetexte3"/>
    <w:semiHidden/>
    <w:rsid w:val="00F77156"/>
    <w:rPr>
      <w:rFonts w:ascii="Times New Roman" w:eastAsia="Times New Roman" w:hAnsi="Times New Roman" w:cs="Times New Roman"/>
      <w:b/>
      <w:bCs/>
      <w:sz w:val="17"/>
      <w:szCs w:val="17"/>
      <w:lang w:val="fr-CA" w:eastAsia="fr-FR"/>
    </w:rPr>
  </w:style>
  <w:style w:type="paragraph" w:customStyle="1" w:styleId="BodyText21">
    <w:name w:val="Body Text 21"/>
    <w:basedOn w:val="Normal"/>
    <w:rsid w:val="00F77156"/>
    <w:pPr>
      <w:widowControl w:val="0"/>
      <w:tabs>
        <w:tab w:val="right" w:pos="8505"/>
      </w:tabs>
      <w:spacing w:after="0" w:line="240" w:lineRule="auto"/>
      <w:jc w:val="both"/>
    </w:pPr>
    <w:rPr>
      <w:rFonts w:ascii="Times New Roman" w:eastAsia="Times New Roman" w:hAnsi="Times New Roman"/>
      <w:snapToGrid w:val="0"/>
      <w:sz w:val="20"/>
      <w:szCs w:val="20"/>
      <w:lang w:eastAsia="fr-FR"/>
    </w:rPr>
  </w:style>
  <w:style w:type="character" w:styleId="lev">
    <w:name w:val="Strong"/>
    <w:qFormat/>
    <w:rsid w:val="00F77156"/>
    <w:rPr>
      <w:b/>
      <w:bCs/>
    </w:rPr>
  </w:style>
  <w:style w:type="paragraph" w:styleId="En-tte">
    <w:name w:val="header"/>
    <w:basedOn w:val="Normal"/>
    <w:link w:val="En-tteCar"/>
    <w:semiHidden/>
    <w:rsid w:val="00F77156"/>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En-tteCar">
    <w:name w:val="En-tête Car"/>
    <w:link w:val="En-tte"/>
    <w:semiHidden/>
    <w:rsid w:val="00F77156"/>
    <w:rPr>
      <w:rFonts w:ascii="Times New Roman" w:eastAsia="Times New Roman" w:hAnsi="Times New Roman" w:cs="Times New Roman"/>
      <w:sz w:val="24"/>
      <w:szCs w:val="24"/>
      <w:lang w:val="fr-FR" w:eastAsia="fr-FR"/>
    </w:rPr>
  </w:style>
  <w:style w:type="paragraph" w:styleId="Retraitcorpsdetexte">
    <w:name w:val="Body Text Indent"/>
    <w:basedOn w:val="Normal"/>
    <w:link w:val="RetraitcorpsdetexteCar"/>
    <w:semiHidden/>
    <w:rsid w:val="00F77156"/>
    <w:pPr>
      <w:tabs>
        <w:tab w:val="left" w:pos="0"/>
      </w:tabs>
      <w:spacing w:before="120" w:after="240" w:line="240" w:lineRule="auto"/>
      <w:ind w:right="72" w:firstLine="709"/>
      <w:jc w:val="both"/>
    </w:pPr>
    <w:rPr>
      <w:rFonts w:ascii="Arial" w:eastAsia="Times New Roman" w:hAnsi="Arial" w:cs="Arial"/>
      <w:sz w:val="24"/>
      <w:szCs w:val="24"/>
      <w:lang w:val="fr-FR" w:eastAsia="fr-FR"/>
    </w:rPr>
  </w:style>
  <w:style w:type="character" w:customStyle="1" w:styleId="RetraitcorpsdetexteCar">
    <w:name w:val="Retrait corps de texte Car"/>
    <w:link w:val="Retraitcorpsdetexte"/>
    <w:semiHidden/>
    <w:rsid w:val="00F77156"/>
    <w:rPr>
      <w:rFonts w:ascii="Arial" w:eastAsia="Times New Roman" w:hAnsi="Arial" w:cs="Arial"/>
      <w:sz w:val="24"/>
      <w:szCs w:val="24"/>
      <w:lang w:val="fr-FR" w:eastAsia="fr-FR"/>
    </w:rPr>
  </w:style>
  <w:style w:type="character" w:styleId="Accentuation">
    <w:name w:val="Emphasis"/>
    <w:qFormat/>
    <w:rsid w:val="00F77156"/>
    <w:rPr>
      <w:i/>
      <w:iCs/>
    </w:rPr>
  </w:style>
  <w:style w:type="paragraph" w:styleId="NormalWeb">
    <w:name w:val="Normal (Web)"/>
    <w:basedOn w:val="Normal"/>
    <w:rsid w:val="00F77156"/>
    <w:pPr>
      <w:spacing w:before="100" w:beforeAutospacing="1" w:after="100" w:afterAutospacing="1" w:line="240" w:lineRule="auto"/>
    </w:pPr>
    <w:rPr>
      <w:rFonts w:ascii="Arial Unicode MS" w:eastAsia="Arial Unicode MS" w:hAnsi="Arial Unicode MS"/>
      <w:color w:val="000000"/>
      <w:sz w:val="24"/>
      <w:szCs w:val="24"/>
      <w:lang w:val="fr-FR" w:eastAsia="fr-FR"/>
    </w:rPr>
  </w:style>
  <w:style w:type="paragraph" w:styleId="Textedebulles">
    <w:name w:val="Balloon Text"/>
    <w:basedOn w:val="Normal"/>
    <w:link w:val="TextedebullesCar"/>
    <w:semiHidden/>
    <w:rsid w:val="00F77156"/>
    <w:pPr>
      <w:widowControl w:val="0"/>
      <w:spacing w:after="0" w:line="240" w:lineRule="auto"/>
    </w:pPr>
    <w:rPr>
      <w:rFonts w:ascii="Tahoma" w:eastAsia="Times New Roman" w:hAnsi="Tahoma" w:cs="Tahoma"/>
      <w:sz w:val="16"/>
      <w:szCs w:val="16"/>
      <w:lang w:val="fr-CA" w:eastAsia="fr-FR"/>
    </w:rPr>
  </w:style>
  <w:style w:type="character" w:customStyle="1" w:styleId="TextedebullesCar">
    <w:name w:val="Texte de bulles Car"/>
    <w:link w:val="Textedebulles"/>
    <w:semiHidden/>
    <w:rsid w:val="00F77156"/>
    <w:rPr>
      <w:rFonts w:ascii="Tahoma" w:eastAsia="Times New Roman" w:hAnsi="Tahoma" w:cs="Tahoma"/>
      <w:sz w:val="16"/>
      <w:szCs w:val="16"/>
      <w:lang w:val="fr-CA" w:eastAsia="fr-FR"/>
    </w:rPr>
  </w:style>
  <w:style w:type="paragraph" w:customStyle="1" w:styleId="do">
    <w:name w:val="do"/>
    <w:basedOn w:val="Normal"/>
    <w:rsid w:val="00F77156"/>
    <w:pPr>
      <w:snapToGrid w:val="0"/>
      <w:spacing w:before="240" w:after="120" w:line="240" w:lineRule="auto"/>
      <w:jc w:val="center"/>
    </w:pPr>
    <w:rPr>
      <w:rFonts w:ascii="Times New Roman" w:eastAsia="Times New Roman" w:hAnsi="Times New Roman"/>
      <w:b/>
      <w:bCs/>
      <w:caps/>
      <w:sz w:val="20"/>
      <w:szCs w:val="20"/>
      <w:lang w:val="fr-FR" w:eastAsia="fr-FR"/>
    </w:rPr>
  </w:style>
  <w:style w:type="character" w:customStyle="1" w:styleId="CarCar15">
    <w:name w:val="Car Car15"/>
    <w:locked/>
    <w:rsid w:val="00F77156"/>
    <w:rPr>
      <w:noProof w:val="0"/>
      <w:sz w:val="24"/>
      <w:szCs w:val="24"/>
      <w:lang w:val="fr-CA" w:eastAsia="fr-FR" w:bidi="ar-SA"/>
    </w:rPr>
  </w:style>
  <w:style w:type="character" w:customStyle="1" w:styleId="CarCar4">
    <w:name w:val="Car Car4"/>
    <w:semiHidden/>
    <w:locked/>
    <w:rsid w:val="00F77156"/>
    <w:rPr>
      <w:noProof w:val="0"/>
      <w:sz w:val="17"/>
      <w:szCs w:val="17"/>
      <w:lang w:val="fr-CA" w:eastAsia="fr-FR" w:bidi="ar-SA"/>
    </w:rPr>
  </w:style>
  <w:style w:type="character" w:customStyle="1" w:styleId="CarCar14">
    <w:name w:val="Car Car14"/>
    <w:semiHidden/>
    <w:rsid w:val="00F77156"/>
    <w:rPr>
      <w:b/>
      <w:bCs/>
      <w:noProof w:val="0"/>
      <w:sz w:val="18"/>
      <w:szCs w:val="18"/>
      <w:lang w:val="fr-CA" w:eastAsia="fr-FR" w:bidi="ar-SA"/>
    </w:rPr>
  </w:style>
  <w:style w:type="character" w:customStyle="1" w:styleId="CarCar11">
    <w:name w:val="Car Car11"/>
    <w:semiHidden/>
    <w:rsid w:val="00F77156"/>
    <w:rPr>
      <w:b/>
      <w:bCs/>
      <w:noProof w:val="0"/>
      <w:sz w:val="17"/>
      <w:szCs w:val="17"/>
      <w:lang w:val="fr-CA" w:eastAsia="fr-FR" w:bidi="ar-SA"/>
    </w:rPr>
  </w:style>
  <w:style w:type="character" w:customStyle="1" w:styleId="CarCar7">
    <w:name w:val="Car Car7"/>
    <w:semiHidden/>
    <w:rsid w:val="00F77156"/>
    <w:rPr>
      <w:b/>
      <w:bCs/>
      <w:noProof w:val="0"/>
      <w:lang w:val="fr-CA" w:eastAsia="fr-FR" w:bidi="ar-SA"/>
    </w:rPr>
  </w:style>
  <w:style w:type="character" w:customStyle="1" w:styleId="CarCar3">
    <w:name w:val="Car Car3"/>
    <w:semiHidden/>
    <w:rsid w:val="00F77156"/>
    <w:rPr>
      <w:b/>
      <w:bCs/>
      <w:noProof w:val="0"/>
      <w:sz w:val="17"/>
      <w:szCs w:val="17"/>
      <w:lang w:val="fr-CA" w:eastAsia="fr-FR" w:bidi="ar-SA"/>
    </w:rPr>
  </w:style>
  <w:style w:type="character" w:customStyle="1" w:styleId="CarCar5">
    <w:name w:val="Car Car5"/>
    <w:semiHidden/>
    <w:rsid w:val="00F77156"/>
    <w:rPr>
      <w:noProof w:val="0"/>
      <w:sz w:val="24"/>
      <w:szCs w:val="24"/>
      <w:u w:val="single"/>
      <w:lang w:val="fr-FR" w:eastAsia="fr-FR" w:bidi="ar-SA"/>
    </w:rPr>
  </w:style>
  <w:style w:type="paragraph" w:customStyle="1" w:styleId="aPoste">
    <w:name w:val="aPoste"/>
    <w:basedOn w:val="Normal"/>
    <w:rsid w:val="00F77156"/>
    <w:pPr>
      <w:spacing w:before="240" w:after="0" w:line="240" w:lineRule="auto"/>
    </w:pPr>
    <w:rPr>
      <w:rFonts w:ascii="Arial" w:eastAsia="Times New Roman" w:hAnsi="Arial" w:cs="Arial"/>
      <w:sz w:val="20"/>
      <w:szCs w:val="20"/>
      <w:lang w:val="fr-FR" w:eastAsia="fr-FR"/>
    </w:rPr>
  </w:style>
  <w:style w:type="paragraph" w:styleId="Textebrut">
    <w:name w:val="Plain Text"/>
    <w:basedOn w:val="Normal"/>
    <w:link w:val="TextebrutCar"/>
    <w:uiPriority w:val="99"/>
    <w:unhideWhenUsed/>
    <w:rsid w:val="00F77156"/>
    <w:pPr>
      <w:spacing w:after="0" w:line="240" w:lineRule="auto"/>
    </w:pPr>
    <w:rPr>
      <w:rFonts w:ascii="Century Gothic" w:hAnsi="Century Gothic"/>
      <w:sz w:val="24"/>
      <w:szCs w:val="24"/>
      <w:lang w:eastAsia="fr-BE"/>
    </w:rPr>
  </w:style>
  <w:style w:type="character" w:customStyle="1" w:styleId="TextebrutCar">
    <w:name w:val="Texte brut Car"/>
    <w:link w:val="Textebrut"/>
    <w:uiPriority w:val="99"/>
    <w:rsid w:val="00F77156"/>
    <w:rPr>
      <w:rFonts w:ascii="Century Gothic" w:eastAsia="Calibri" w:hAnsi="Century Gothic" w:cs="Times New Roman"/>
      <w:sz w:val="24"/>
      <w:szCs w:val="24"/>
      <w:lang w:eastAsia="fr-BE"/>
    </w:rPr>
  </w:style>
  <w:style w:type="paragraph" w:customStyle="1" w:styleId="act-desc-ti1">
    <w:name w:val="act-desc-ti1"/>
    <w:basedOn w:val="Normal"/>
    <w:rsid w:val="00F77156"/>
    <w:pPr>
      <w:spacing w:before="100" w:after="80" w:line="260" w:lineRule="atLeast"/>
    </w:pPr>
    <w:rPr>
      <w:rFonts w:ascii="Times New Roman" w:hAnsi="Times New Roman"/>
      <w:color w:val="343434"/>
      <w:sz w:val="24"/>
      <w:szCs w:val="24"/>
      <w:lang w:eastAsia="fr-BE"/>
    </w:rPr>
  </w:style>
  <w:style w:type="paragraph" w:styleId="Paragraphedeliste">
    <w:name w:val="List Paragraph"/>
    <w:basedOn w:val="Normal"/>
    <w:uiPriority w:val="34"/>
    <w:qFormat/>
    <w:rsid w:val="00102AE6"/>
    <w:pPr>
      <w:ind w:left="720"/>
      <w:contextualSpacing/>
    </w:pPr>
    <w:rPr>
      <w:lang w:val="fr-FR"/>
    </w:rPr>
  </w:style>
  <w:style w:type="character" w:customStyle="1" w:styleId="modif">
    <w:name w:val="modif"/>
    <w:basedOn w:val="Policepardfaut"/>
    <w:rsid w:val="009214C7"/>
  </w:style>
  <w:style w:type="character" w:customStyle="1" w:styleId="Fort">
    <w:name w:val="Fort"/>
    <w:rsid w:val="009214C7"/>
    <w:rPr>
      <w:b/>
    </w:rPr>
  </w:style>
  <w:style w:type="paragraph" w:customStyle="1" w:styleId="Pa7">
    <w:name w:val="Pa7"/>
    <w:basedOn w:val="Normal"/>
    <w:next w:val="Normal"/>
    <w:uiPriority w:val="99"/>
    <w:rsid w:val="00214AFC"/>
    <w:pPr>
      <w:autoSpaceDE w:val="0"/>
      <w:autoSpaceDN w:val="0"/>
      <w:adjustRightInd w:val="0"/>
      <w:spacing w:after="0" w:line="191" w:lineRule="atLeast"/>
    </w:pPr>
    <w:rPr>
      <w:rFonts w:ascii="Times" w:hAnsi="Times" w:cs="Times"/>
      <w:sz w:val="24"/>
      <w:szCs w:val="24"/>
      <w:lang w:val="fr-FR" w:eastAsia="fr-FR"/>
    </w:rPr>
  </w:style>
  <w:style w:type="character" w:customStyle="1" w:styleId="A10">
    <w:name w:val="A10"/>
    <w:uiPriority w:val="99"/>
    <w:rsid w:val="00214AFC"/>
    <w:rPr>
      <w:color w:val="221E1F"/>
      <w:sz w:val="11"/>
      <w:szCs w:val="11"/>
    </w:rPr>
  </w:style>
  <w:style w:type="paragraph" w:customStyle="1" w:styleId="Pa8">
    <w:name w:val="Pa8"/>
    <w:basedOn w:val="Normal"/>
    <w:next w:val="Normal"/>
    <w:uiPriority w:val="99"/>
    <w:rsid w:val="00214AFC"/>
    <w:pPr>
      <w:autoSpaceDE w:val="0"/>
      <w:autoSpaceDN w:val="0"/>
      <w:adjustRightInd w:val="0"/>
      <w:spacing w:after="0" w:line="191" w:lineRule="atLeast"/>
    </w:pPr>
    <w:rPr>
      <w:rFonts w:ascii="Times" w:hAnsi="Times" w:cs="Times"/>
      <w:sz w:val="24"/>
      <w:szCs w:val="24"/>
      <w:lang w:val="fr-FR" w:eastAsia="fr-FR"/>
    </w:rPr>
  </w:style>
  <w:style w:type="character" w:styleId="Marquedecommentaire">
    <w:name w:val="annotation reference"/>
    <w:uiPriority w:val="99"/>
    <w:semiHidden/>
    <w:unhideWhenUsed/>
    <w:rsid w:val="000C6B7C"/>
    <w:rPr>
      <w:sz w:val="16"/>
      <w:szCs w:val="16"/>
    </w:rPr>
  </w:style>
  <w:style w:type="paragraph" w:styleId="Commentaire">
    <w:name w:val="annotation text"/>
    <w:basedOn w:val="Normal"/>
    <w:link w:val="CommentaireCar"/>
    <w:uiPriority w:val="99"/>
    <w:unhideWhenUsed/>
    <w:rsid w:val="000C6B7C"/>
    <w:rPr>
      <w:sz w:val="20"/>
      <w:szCs w:val="20"/>
    </w:rPr>
  </w:style>
  <w:style w:type="character" w:customStyle="1" w:styleId="CommentaireCar">
    <w:name w:val="Commentaire Car"/>
    <w:link w:val="Commentaire"/>
    <w:uiPriority w:val="99"/>
    <w:rsid w:val="000C6B7C"/>
    <w:rPr>
      <w:lang w:val="fr-BE" w:eastAsia="en-US"/>
    </w:rPr>
  </w:style>
  <w:style w:type="paragraph" w:styleId="Rvision">
    <w:name w:val="Revision"/>
    <w:hidden/>
    <w:uiPriority w:val="99"/>
    <w:semiHidden/>
    <w:rsid w:val="003D0D4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5791">
      <w:bodyDiv w:val="1"/>
      <w:marLeft w:val="0"/>
      <w:marRight w:val="0"/>
      <w:marTop w:val="0"/>
      <w:marBottom w:val="0"/>
      <w:divBdr>
        <w:top w:val="none" w:sz="0" w:space="0" w:color="auto"/>
        <w:left w:val="none" w:sz="0" w:space="0" w:color="auto"/>
        <w:bottom w:val="none" w:sz="0" w:space="0" w:color="auto"/>
        <w:right w:val="none" w:sz="0" w:space="0" w:color="auto"/>
      </w:divBdr>
    </w:div>
    <w:div w:id="54938188">
      <w:bodyDiv w:val="1"/>
      <w:marLeft w:val="0"/>
      <w:marRight w:val="0"/>
      <w:marTop w:val="0"/>
      <w:marBottom w:val="0"/>
      <w:divBdr>
        <w:top w:val="none" w:sz="0" w:space="0" w:color="auto"/>
        <w:left w:val="none" w:sz="0" w:space="0" w:color="auto"/>
        <w:bottom w:val="none" w:sz="0" w:space="0" w:color="auto"/>
        <w:right w:val="none" w:sz="0" w:space="0" w:color="auto"/>
      </w:divBdr>
    </w:div>
    <w:div w:id="196622875">
      <w:bodyDiv w:val="1"/>
      <w:marLeft w:val="0"/>
      <w:marRight w:val="0"/>
      <w:marTop w:val="0"/>
      <w:marBottom w:val="0"/>
      <w:divBdr>
        <w:top w:val="none" w:sz="0" w:space="0" w:color="auto"/>
        <w:left w:val="none" w:sz="0" w:space="0" w:color="auto"/>
        <w:bottom w:val="none" w:sz="0" w:space="0" w:color="auto"/>
        <w:right w:val="none" w:sz="0" w:space="0" w:color="auto"/>
      </w:divBdr>
    </w:div>
    <w:div w:id="825510324">
      <w:bodyDiv w:val="1"/>
      <w:marLeft w:val="0"/>
      <w:marRight w:val="0"/>
      <w:marTop w:val="0"/>
      <w:marBottom w:val="0"/>
      <w:divBdr>
        <w:top w:val="none" w:sz="0" w:space="0" w:color="auto"/>
        <w:left w:val="none" w:sz="0" w:space="0" w:color="auto"/>
        <w:bottom w:val="none" w:sz="0" w:space="0" w:color="auto"/>
        <w:right w:val="none" w:sz="0" w:space="0" w:color="auto"/>
      </w:divBdr>
    </w:div>
    <w:div w:id="1163620756">
      <w:bodyDiv w:val="1"/>
      <w:marLeft w:val="0"/>
      <w:marRight w:val="0"/>
      <w:marTop w:val="0"/>
      <w:marBottom w:val="0"/>
      <w:divBdr>
        <w:top w:val="none" w:sz="0" w:space="0" w:color="auto"/>
        <w:left w:val="none" w:sz="0" w:space="0" w:color="auto"/>
        <w:bottom w:val="none" w:sz="0" w:space="0" w:color="auto"/>
        <w:right w:val="none" w:sz="0" w:space="0" w:color="auto"/>
      </w:divBdr>
    </w:div>
    <w:div w:id="1417551118">
      <w:bodyDiv w:val="1"/>
      <w:marLeft w:val="0"/>
      <w:marRight w:val="0"/>
      <w:marTop w:val="0"/>
      <w:marBottom w:val="0"/>
      <w:divBdr>
        <w:top w:val="none" w:sz="0" w:space="0" w:color="auto"/>
        <w:left w:val="none" w:sz="0" w:space="0" w:color="auto"/>
        <w:bottom w:val="none" w:sz="0" w:space="0" w:color="auto"/>
        <w:right w:val="none" w:sz="0" w:space="0" w:color="auto"/>
      </w:divBdr>
    </w:div>
    <w:div w:id="1529375136">
      <w:bodyDiv w:val="1"/>
      <w:marLeft w:val="0"/>
      <w:marRight w:val="0"/>
      <w:marTop w:val="0"/>
      <w:marBottom w:val="0"/>
      <w:divBdr>
        <w:top w:val="none" w:sz="0" w:space="0" w:color="auto"/>
        <w:left w:val="none" w:sz="0" w:space="0" w:color="auto"/>
        <w:bottom w:val="none" w:sz="0" w:space="0" w:color="auto"/>
        <w:right w:val="none" w:sz="0" w:space="0" w:color="auto"/>
      </w:divBdr>
    </w:div>
    <w:div w:id="1621037316">
      <w:bodyDiv w:val="1"/>
      <w:marLeft w:val="0"/>
      <w:marRight w:val="0"/>
      <w:marTop w:val="0"/>
      <w:marBottom w:val="0"/>
      <w:divBdr>
        <w:top w:val="none" w:sz="0" w:space="0" w:color="auto"/>
        <w:left w:val="none" w:sz="0" w:space="0" w:color="auto"/>
        <w:bottom w:val="none" w:sz="0" w:space="0" w:color="auto"/>
        <w:right w:val="none" w:sz="0" w:space="0" w:color="auto"/>
      </w:divBdr>
    </w:div>
    <w:div w:id="1944650622">
      <w:bodyDiv w:val="1"/>
      <w:marLeft w:val="0"/>
      <w:marRight w:val="0"/>
      <w:marTop w:val="0"/>
      <w:marBottom w:val="0"/>
      <w:divBdr>
        <w:top w:val="none" w:sz="0" w:space="0" w:color="auto"/>
        <w:left w:val="none" w:sz="0" w:space="0" w:color="auto"/>
        <w:bottom w:val="none" w:sz="0" w:space="0" w:color="auto"/>
        <w:right w:val="none" w:sz="0" w:space="0" w:color="auto"/>
      </w:divBdr>
    </w:div>
    <w:div w:id="1994986782">
      <w:bodyDiv w:val="1"/>
      <w:marLeft w:val="0"/>
      <w:marRight w:val="0"/>
      <w:marTop w:val="0"/>
      <w:marBottom w:val="0"/>
      <w:divBdr>
        <w:top w:val="none" w:sz="0" w:space="0" w:color="auto"/>
        <w:left w:val="none" w:sz="0" w:space="0" w:color="auto"/>
        <w:bottom w:val="none" w:sz="0" w:space="0" w:color="auto"/>
        <w:right w:val="none" w:sz="0" w:space="0" w:color="auto"/>
      </w:divBdr>
    </w:div>
    <w:div w:id="214037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D9E5E83F583AA408C7618E2207E8732" ma:contentTypeVersion="3" ma:contentTypeDescription="Crée un document." ma:contentTypeScope="" ma:versionID="b58fc52506f6fb9fbd012fdad30ff951">
  <xsd:schema xmlns:xsd="http://www.w3.org/2001/XMLSchema" xmlns:xs="http://www.w3.org/2001/XMLSchema" xmlns:p="http://schemas.microsoft.com/office/2006/metadata/properties" xmlns:ns2="a988ce9c-2c02-4a58-a467-a8be9826b123" targetNamespace="http://schemas.microsoft.com/office/2006/metadata/properties" ma:root="true" ma:fieldsID="9a12e1dade2218a3eacf7240cc3c417c" ns2:_="">
    <xsd:import namespace="a988ce9c-2c02-4a58-a467-a8be9826b1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8ce9c-2c02-4a58-a467-a8be9826b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094E58-745B-4A33-B98A-A3FE88BE33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4B77BB-01EB-4ABD-BC70-D5EBBFD75F6A}">
  <ds:schemaRefs>
    <ds:schemaRef ds:uri="http://schemas.microsoft.com/sharepoint/v3/contenttype/forms"/>
  </ds:schemaRefs>
</ds:datastoreItem>
</file>

<file path=customXml/itemProps3.xml><?xml version="1.0" encoding="utf-8"?>
<ds:datastoreItem xmlns:ds="http://schemas.openxmlformats.org/officeDocument/2006/customXml" ds:itemID="{06B3CD55-84BC-46D6-A326-1A56AB7BDE49}">
  <ds:schemaRefs>
    <ds:schemaRef ds:uri="http://schemas.openxmlformats.org/officeDocument/2006/bibliography"/>
  </ds:schemaRefs>
</ds:datastoreItem>
</file>

<file path=customXml/itemProps4.xml><?xml version="1.0" encoding="utf-8"?>
<ds:datastoreItem xmlns:ds="http://schemas.openxmlformats.org/officeDocument/2006/customXml" ds:itemID="{970875E7-FC26-4971-A1EE-A83D895ED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8ce9c-2c02-4a58-a467-a8be9826b1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1594</Words>
  <Characters>8767</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Service Public de Wallonie</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136847</dc:creator>
  <cp:keywords/>
  <cp:lastModifiedBy>THEVENIN Jennifer</cp:lastModifiedBy>
  <cp:revision>3</cp:revision>
  <cp:lastPrinted>2024-07-18T05:30:00Z</cp:lastPrinted>
  <dcterms:created xsi:type="dcterms:W3CDTF">2026-05-18T12:34:00Z</dcterms:created>
  <dcterms:modified xsi:type="dcterms:W3CDTF">2026-05-26T09:28:00Z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2021-10-13T09:18:30Z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a3484aa2-e75f-4a70-a752-78de0b300a55</vt:lpwstr>
  </property>
  <property fmtid="{D5CDD505-2E9C-101B-9397-08002B2CF9AE}" pid="8" name="MSIP_Label_e72a09c5-6e26-4737-a926-47ef1ab198ae_ContentBits">
    <vt:lpwstr>8</vt:lpwstr>
  </property>
  <property fmtid="{D5CDD505-2E9C-101B-9397-08002B2CF9AE}" pid="9" name="_ip_UnifiedCompliancePolicyUIAction">
    <vt:lpwstr/>
  </property>
  <property fmtid="{D5CDD505-2E9C-101B-9397-08002B2CF9AE}" pid="10" name="lcf76f155ced4ddcb4097134ff3c332f">
    <vt:lpwstr/>
  </property>
  <property fmtid="{D5CDD505-2E9C-101B-9397-08002B2CF9AE}" pid="11" name="TaxCatchAll">
    <vt:lpwstr/>
  </property>
  <property fmtid="{D5CDD505-2E9C-101B-9397-08002B2CF9AE}" pid="12" name="_ip_UnifiedCompliancePolicyProperties">
    <vt:lpwstr/>
  </property>
  <property fmtid="{D5CDD505-2E9C-101B-9397-08002B2CF9AE}" pid="13" name="ContentTypeId">
    <vt:lpwstr>0x0101000D9E5E83F583AA408C7618E2207E8732</vt:lpwstr>
  </property>
</Properties>
</file>